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18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gridCol w:w="7830"/>
      </w:tblGrid>
      <w:tr w:rsidR="00A36E3C" w:rsidTr="00E8130F">
        <w:trPr>
          <w:trHeight w:val="284"/>
        </w:trPr>
        <w:tc>
          <w:tcPr>
            <w:tcW w:w="10173" w:type="dxa"/>
          </w:tcPr>
          <w:p w:rsidR="00A36E3C" w:rsidRPr="00E63EE2" w:rsidRDefault="00E8130F" w:rsidP="00531B5B">
            <w:pPr>
              <w:spacing w:after="0" w:line="240" w:lineRule="auto"/>
              <w:ind w:left="0" w:right="106" w:firstLine="0"/>
              <w:rPr>
                <w:rFonts w:ascii="Arial" w:hAnsi="Arial" w:cs="Arial"/>
              </w:rPr>
            </w:pPr>
            <w:r w:rsidRPr="00E8130F">
              <w:rPr>
                <w:rFonts w:ascii="Arial" w:hAnsi="Arial" w:cs="Arial"/>
              </w:rPr>
              <w:t xml:space="preserve">BANDO PUBBLICO PER LA FORMAZIONE DELLA GRADUATORIA PER </w:t>
            </w:r>
            <w:r w:rsidR="005F092B" w:rsidRPr="005F092B">
              <w:rPr>
                <w:rFonts w:ascii="Arial" w:hAnsi="Arial" w:cs="Arial"/>
              </w:rPr>
              <w:t xml:space="preserve">CONCESSIONE IN USO TEMPORANEO DEGLI ORTI COMUNALI </w:t>
            </w:r>
            <w:r w:rsidR="005F092B" w:rsidRPr="00624A85">
              <w:rPr>
                <w:rFonts w:ascii="Arial" w:hAnsi="Arial" w:cs="Arial"/>
              </w:rPr>
              <w:t xml:space="preserve">IN </w:t>
            </w:r>
            <w:r w:rsidR="00A37F1B" w:rsidRPr="00624A85">
              <w:rPr>
                <w:rFonts w:ascii="Arial" w:hAnsi="Arial" w:cs="Arial"/>
              </w:rPr>
              <w:t>VIA CORDONI</w:t>
            </w:r>
            <w:r w:rsidRPr="00E8130F">
              <w:rPr>
                <w:rFonts w:ascii="Arial" w:hAnsi="Arial" w:cs="Arial"/>
              </w:rPr>
              <w:t>. APPROVAZIONE SCHEMA DI AVVISO PUBBLICO E MODULISTICA</w:t>
            </w:r>
          </w:p>
        </w:tc>
        <w:tc>
          <w:tcPr>
            <w:tcW w:w="7830" w:type="dxa"/>
          </w:tcPr>
          <w:p w:rsidR="00A36E3C" w:rsidRPr="00E63EE2" w:rsidRDefault="00A36E3C" w:rsidP="00531B5B">
            <w:pPr>
              <w:spacing w:after="0" w:line="240" w:lineRule="auto"/>
              <w:ind w:left="0" w:right="106" w:firstLine="0"/>
              <w:rPr>
                <w:rFonts w:ascii="Arial" w:hAnsi="Arial" w:cs="Arial"/>
              </w:rPr>
            </w:pPr>
          </w:p>
        </w:tc>
      </w:tr>
    </w:tbl>
    <w:p w:rsidR="00531B5B" w:rsidRDefault="00531B5B" w:rsidP="00531B5B">
      <w:pPr>
        <w:spacing w:after="0" w:line="240" w:lineRule="auto"/>
        <w:ind w:left="0" w:firstLine="0"/>
        <w:rPr>
          <w:rFonts w:ascii="Arial" w:hAnsi="Arial" w:cs="Arial"/>
        </w:rPr>
      </w:pPr>
    </w:p>
    <w:p w:rsidR="00A36E3C" w:rsidRDefault="00A36E3C" w:rsidP="00531B5B">
      <w:pPr>
        <w:spacing w:after="0" w:line="240" w:lineRule="auto"/>
        <w:ind w:left="0" w:firstLine="0"/>
        <w:rPr>
          <w:rFonts w:ascii="Arial" w:hAnsi="Arial" w:cs="Arial"/>
        </w:rPr>
      </w:pPr>
      <w:r>
        <w:rPr>
          <w:rFonts w:ascii="Arial" w:hAnsi="Arial" w:cs="Arial"/>
        </w:rPr>
        <w:t>A relazione del</w:t>
      </w:r>
      <w:r w:rsidR="00554585">
        <w:rPr>
          <w:rFonts w:ascii="Arial" w:hAnsi="Arial" w:cs="Arial"/>
        </w:rPr>
        <w:t xml:space="preserve">l’Assessora Anna </w:t>
      </w:r>
      <w:r w:rsidR="00137ED3">
        <w:rPr>
          <w:rFonts w:ascii="Arial" w:hAnsi="Arial" w:cs="Arial"/>
        </w:rPr>
        <w:t>G</w:t>
      </w:r>
      <w:r w:rsidR="00554585">
        <w:rPr>
          <w:rFonts w:ascii="Arial" w:hAnsi="Arial" w:cs="Arial"/>
        </w:rPr>
        <w:t>iordano</w:t>
      </w:r>
      <w:r>
        <w:rPr>
          <w:rFonts w:ascii="Arial" w:hAnsi="Arial" w:cs="Arial"/>
        </w:rPr>
        <w:t xml:space="preserve">. </w:t>
      </w:r>
    </w:p>
    <w:p w:rsidR="00531B5B" w:rsidRDefault="00531B5B" w:rsidP="00531B5B">
      <w:pPr>
        <w:spacing w:after="0" w:line="240" w:lineRule="auto"/>
        <w:ind w:left="0" w:firstLine="0"/>
        <w:rPr>
          <w:rFonts w:ascii="Arial" w:hAnsi="Arial" w:cs="Arial"/>
        </w:rPr>
      </w:pPr>
    </w:p>
    <w:p w:rsidR="005F092B" w:rsidRDefault="005F092B" w:rsidP="005F092B">
      <w:pPr>
        <w:ind w:left="-5" w:right="36"/>
        <w:rPr>
          <w:rFonts w:ascii="Arial" w:hAnsi="Arial" w:cs="Arial"/>
        </w:rPr>
      </w:pPr>
      <w:r w:rsidRPr="00A97376">
        <w:rPr>
          <w:rFonts w:ascii="Arial" w:hAnsi="Arial" w:cs="Arial"/>
        </w:rPr>
        <w:t>P</w:t>
      </w:r>
      <w:r>
        <w:rPr>
          <w:rFonts w:ascii="Arial" w:hAnsi="Arial" w:cs="Arial"/>
        </w:rPr>
        <w:t xml:space="preserve">remesso </w:t>
      </w:r>
      <w:r w:rsidRPr="00A97376">
        <w:rPr>
          <w:rFonts w:ascii="Arial" w:hAnsi="Arial" w:cs="Arial"/>
        </w:rPr>
        <w:t xml:space="preserve">che </w:t>
      </w:r>
      <w:r>
        <w:rPr>
          <w:rFonts w:ascii="Arial" w:hAnsi="Arial" w:cs="Arial"/>
        </w:rPr>
        <w:t>l</w:t>
      </w:r>
      <w:r w:rsidRPr="00FC371F">
        <w:rPr>
          <w:rFonts w:ascii="Arial" w:hAnsi="Arial" w:cs="Arial"/>
        </w:rPr>
        <w:t>’Amministrazione Comunale di Savigliano destina ad orti urbani appezzamenti di terreno di proprietà o comunque piena disponibilità comunale</w:t>
      </w:r>
      <w:r>
        <w:rPr>
          <w:rFonts w:ascii="Arial" w:hAnsi="Arial" w:cs="Arial"/>
        </w:rPr>
        <w:t>.</w:t>
      </w:r>
    </w:p>
    <w:p w:rsidR="005F092B" w:rsidRDefault="00363401" w:rsidP="005F092B">
      <w:pPr>
        <w:ind w:left="-5" w:right="36"/>
        <w:rPr>
          <w:rFonts w:ascii="Arial" w:hAnsi="Arial" w:cs="Arial"/>
        </w:rPr>
      </w:pPr>
      <w:r w:rsidRPr="00363401">
        <w:rPr>
          <w:rFonts w:ascii="Arial" w:hAnsi="Arial" w:cs="Arial"/>
        </w:rPr>
        <w:t xml:space="preserve">Richiamato </w:t>
      </w:r>
      <w:r w:rsidR="005F092B">
        <w:rPr>
          <w:rFonts w:ascii="Arial" w:hAnsi="Arial" w:cs="Arial"/>
        </w:rPr>
        <w:t xml:space="preserve">la Deliberazione di C.C. n. </w:t>
      </w:r>
      <w:r w:rsidR="00A37F1B">
        <w:rPr>
          <w:rFonts w:ascii="Arial" w:hAnsi="Arial" w:cs="Arial"/>
        </w:rPr>
        <w:t>7/2024</w:t>
      </w:r>
      <w:r w:rsidRPr="00363401">
        <w:rPr>
          <w:rFonts w:ascii="Arial" w:hAnsi="Arial" w:cs="Arial"/>
        </w:rPr>
        <w:t xml:space="preserve"> con l</w:t>
      </w:r>
      <w:r w:rsidR="005F092B">
        <w:rPr>
          <w:rFonts w:ascii="Arial" w:hAnsi="Arial" w:cs="Arial"/>
        </w:rPr>
        <w:t>a</w:t>
      </w:r>
      <w:r w:rsidRPr="00363401">
        <w:rPr>
          <w:rFonts w:ascii="Arial" w:hAnsi="Arial" w:cs="Arial"/>
        </w:rPr>
        <w:t xml:space="preserve"> quale è stato approvato i</w:t>
      </w:r>
      <w:r w:rsidR="00A07322">
        <w:rPr>
          <w:rFonts w:ascii="Arial" w:hAnsi="Arial" w:cs="Arial"/>
        </w:rPr>
        <w:t>l</w:t>
      </w:r>
      <w:r w:rsidR="005F092B">
        <w:rPr>
          <w:rFonts w:ascii="Arial" w:hAnsi="Arial" w:cs="Arial"/>
        </w:rPr>
        <w:t xml:space="preserve"> nuovo</w:t>
      </w:r>
      <w:r w:rsidR="00A07322">
        <w:rPr>
          <w:rFonts w:ascii="Arial" w:hAnsi="Arial" w:cs="Arial"/>
        </w:rPr>
        <w:t xml:space="preserve"> </w:t>
      </w:r>
      <w:r w:rsidR="005F092B">
        <w:rPr>
          <w:rFonts w:ascii="Arial" w:hAnsi="Arial" w:cs="Arial"/>
        </w:rPr>
        <w:t>“</w:t>
      </w:r>
      <w:r w:rsidR="00A07322">
        <w:rPr>
          <w:rFonts w:ascii="Arial" w:hAnsi="Arial" w:cs="Arial"/>
        </w:rPr>
        <w:t xml:space="preserve">Regolamento </w:t>
      </w:r>
      <w:r w:rsidR="005F092B">
        <w:rPr>
          <w:rFonts w:ascii="Arial" w:hAnsi="Arial" w:cs="Arial"/>
        </w:rPr>
        <w:t>per l’assegnazione e l’uso degli orti urbani”.</w:t>
      </w:r>
    </w:p>
    <w:p w:rsidR="005F092B" w:rsidRDefault="002E4C0A" w:rsidP="005F092B">
      <w:pPr>
        <w:ind w:left="-5" w:right="36"/>
        <w:rPr>
          <w:rFonts w:ascii="Arial" w:hAnsi="Arial" w:cs="Arial"/>
        </w:rPr>
      </w:pPr>
      <w:r>
        <w:rPr>
          <w:rFonts w:ascii="Arial" w:hAnsi="Arial" w:cs="Arial"/>
        </w:rPr>
        <w:t xml:space="preserve">Visti lo </w:t>
      </w:r>
      <w:bookmarkStart w:id="0" w:name="_Hlk227580313"/>
      <w:r>
        <w:rPr>
          <w:rFonts w:ascii="Arial" w:hAnsi="Arial" w:cs="Arial"/>
        </w:rPr>
        <w:t xml:space="preserve">schema </w:t>
      </w:r>
      <w:r w:rsidR="00363401" w:rsidRPr="00363401">
        <w:rPr>
          <w:rFonts w:ascii="Arial" w:hAnsi="Arial" w:cs="Arial"/>
        </w:rPr>
        <w:t>di Bando e la modulistica per l’accesso al bando di concorso per l</w:t>
      </w:r>
      <w:r w:rsidR="00A07322">
        <w:rPr>
          <w:rFonts w:ascii="Arial" w:hAnsi="Arial" w:cs="Arial"/>
        </w:rPr>
        <w:t xml:space="preserve">a formazione della graduatoria </w:t>
      </w:r>
      <w:r w:rsidR="00363401" w:rsidRPr="00363401">
        <w:rPr>
          <w:rFonts w:ascii="Arial" w:hAnsi="Arial" w:cs="Arial"/>
        </w:rPr>
        <w:t xml:space="preserve">per l’assegnazione in </w:t>
      </w:r>
      <w:r w:rsidR="005F092B">
        <w:rPr>
          <w:rFonts w:ascii="Arial" w:hAnsi="Arial" w:cs="Arial"/>
        </w:rPr>
        <w:t>concessione degli orti comunali</w:t>
      </w:r>
      <w:r w:rsidR="00363401" w:rsidRPr="00363401">
        <w:rPr>
          <w:rFonts w:ascii="Arial" w:hAnsi="Arial" w:cs="Arial"/>
        </w:rPr>
        <w:t xml:space="preserve"> che si renderan</w:t>
      </w:r>
      <w:r w:rsidR="00363401">
        <w:rPr>
          <w:rFonts w:ascii="Arial" w:hAnsi="Arial" w:cs="Arial"/>
        </w:rPr>
        <w:t>no disponibili nel Comune di Savigliano</w:t>
      </w:r>
      <w:r w:rsidR="00363401" w:rsidRPr="00363401">
        <w:rPr>
          <w:rFonts w:ascii="Arial" w:hAnsi="Arial" w:cs="Arial"/>
        </w:rPr>
        <w:t>, che vengono allegati alla presente de</w:t>
      </w:r>
      <w:r w:rsidR="00A04776">
        <w:rPr>
          <w:rFonts w:ascii="Arial" w:hAnsi="Arial" w:cs="Arial"/>
        </w:rPr>
        <w:t>liberazione</w:t>
      </w:r>
      <w:r w:rsidR="00363401" w:rsidRPr="00363401">
        <w:rPr>
          <w:rFonts w:ascii="Arial" w:hAnsi="Arial" w:cs="Arial"/>
        </w:rPr>
        <w:t xml:space="preserve"> per costituirne parte integrante e sostanziale</w:t>
      </w:r>
      <w:bookmarkEnd w:id="0"/>
      <w:r w:rsidR="00363401" w:rsidRPr="00363401">
        <w:rPr>
          <w:rFonts w:ascii="Arial" w:hAnsi="Arial" w:cs="Arial"/>
        </w:rPr>
        <w:t>.</w:t>
      </w:r>
    </w:p>
    <w:p w:rsidR="005836F6" w:rsidRPr="00363401" w:rsidRDefault="00363401" w:rsidP="005F092B">
      <w:pPr>
        <w:ind w:left="-5" w:right="36"/>
        <w:rPr>
          <w:rFonts w:ascii="Arial" w:hAnsi="Arial" w:cs="Arial"/>
        </w:rPr>
      </w:pPr>
      <w:r w:rsidRPr="00363401">
        <w:rPr>
          <w:rFonts w:ascii="Arial" w:hAnsi="Arial" w:cs="Arial"/>
        </w:rPr>
        <w:t>Ritenuto pertanto:</w:t>
      </w:r>
    </w:p>
    <w:p w:rsidR="005836F6" w:rsidRDefault="00363401" w:rsidP="00531B5B">
      <w:pPr>
        <w:pStyle w:val="Paragrafoelenco"/>
        <w:numPr>
          <w:ilvl w:val="0"/>
          <w:numId w:val="10"/>
        </w:numPr>
        <w:spacing w:after="0" w:line="240" w:lineRule="auto"/>
        <w:ind w:left="426" w:hanging="284"/>
        <w:rPr>
          <w:rFonts w:ascii="Arial" w:hAnsi="Arial" w:cs="Arial"/>
        </w:rPr>
      </w:pPr>
      <w:r w:rsidRPr="006F0BBE">
        <w:rPr>
          <w:rFonts w:ascii="Arial" w:hAnsi="Arial" w:cs="Arial"/>
        </w:rPr>
        <w:t>di approvare il bando e la modulistica allegata</w:t>
      </w:r>
      <w:r w:rsidR="005F092B">
        <w:rPr>
          <w:rFonts w:ascii="Arial" w:hAnsi="Arial" w:cs="Arial"/>
        </w:rPr>
        <w:t>;</w:t>
      </w:r>
    </w:p>
    <w:p w:rsidR="006F0BBE" w:rsidRDefault="00363401" w:rsidP="00531B5B">
      <w:pPr>
        <w:pStyle w:val="Paragrafoelenco"/>
        <w:numPr>
          <w:ilvl w:val="0"/>
          <w:numId w:val="10"/>
        </w:numPr>
        <w:spacing w:after="0" w:line="240" w:lineRule="auto"/>
        <w:ind w:left="426" w:hanging="284"/>
        <w:rPr>
          <w:rFonts w:ascii="Arial" w:hAnsi="Arial" w:cs="Arial"/>
        </w:rPr>
      </w:pPr>
      <w:r w:rsidRPr="00F662BF">
        <w:rPr>
          <w:rFonts w:ascii="Arial" w:hAnsi="Arial" w:cs="Arial"/>
        </w:rPr>
        <w:t xml:space="preserve">di stabilire il periodo </w:t>
      </w:r>
      <w:r w:rsidR="00A37F1B" w:rsidRPr="00F662BF">
        <w:rPr>
          <w:rFonts w:ascii="Arial" w:hAnsi="Arial" w:cs="Arial"/>
        </w:rPr>
        <w:t>2</w:t>
      </w:r>
      <w:r w:rsidR="000E4146">
        <w:rPr>
          <w:rFonts w:ascii="Arial" w:hAnsi="Arial" w:cs="Arial"/>
        </w:rPr>
        <w:t>3</w:t>
      </w:r>
      <w:r w:rsidR="002E4C0A" w:rsidRPr="00F662BF">
        <w:rPr>
          <w:rFonts w:ascii="Arial" w:hAnsi="Arial" w:cs="Arial"/>
        </w:rPr>
        <w:t>.</w:t>
      </w:r>
      <w:r w:rsidR="00872AB3" w:rsidRPr="00F662BF">
        <w:rPr>
          <w:rFonts w:ascii="Arial" w:hAnsi="Arial" w:cs="Arial"/>
        </w:rPr>
        <w:t>0</w:t>
      </w:r>
      <w:r w:rsidR="00C850EF" w:rsidRPr="00F662BF">
        <w:rPr>
          <w:rFonts w:ascii="Arial" w:hAnsi="Arial" w:cs="Arial"/>
        </w:rPr>
        <w:t>6</w:t>
      </w:r>
      <w:r w:rsidR="002E4C0A" w:rsidRPr="00F662BF">
        <w:rPr>
          <w:rFonts w:ascii="Arial" w:hAnsi="Arial" w:cs="Arial"/>
        </w:rPr>
        <w:t>.202</w:t>
      </w:r>
      <w:r w:rsidR="00A37F1B" w:rsidRPr="00F662BF">
        <w:rPr>
          <w:rFonts w:ascii="Arial" w:hAnsi="Arial" w:cs="Arial"/>
        </w:rPr>
        <w:t>6</w:t>
      </w:r>
      <w:r w:rsidR="002E4C0A" w:rsidRPr="00F662BF">
        <w:rPr>
          <w:rFonts w:ascii="Arial" w:hAnsi="Arial" w:cs="Arial"/>
        </w:rPr>
        <w:t xml:space="preserve"> - </w:t>
      </w:r>
      <w:r w:rsidR="00A37F1B" w:rsidRPr="00F662BF">
        <w:rPr>
          <w:rFonts w:ascii="Arial" w:hAnsi="Arial" w:cs="Arial"/>
        </w:rPr>
        <w:t>2</w:t>
      </w:r>
      <w:r w:rsidR="00F662BF" w:rsidRPr="00F662BF">
        <w:rPr>
          <w:rFonts w:ascii="Arial" w:hAnsi="Arial" w:cs="Arial"/>
        </w:rPr>
        <w:t>4</w:t>
      </w:r>
      <w:r w:rsidR="00AA01D4" w:rsidRPr="00F662BF">
        <w:rPr>
          <w:rFonts w:ascii="Arial" w:hAnsi="Arial" w:cs="Arial"/>
        </w:rPr>
        <w:t>.</w:t>
      </w:r>
      <w:r w:rsidR="00872AB3" w:rsidRPr="00F662BF">
        <w:rPr>
          <w:rFonts w:ascii="Arial" w:hAnsi="Arial" w:cs="Arial"/>
        </w:rPr>
        <w:t>0</w:t>
      </w:r>
      <w:r w:rsidR="00F662BF" w:rsidRPr="00F662BF">
        <w:rPr>
          <w:rFonts w:ascii="Arial" w:hAnsi="Arial" w:cs="Arial"/>
        </w:rPr>
        <w:t>7</w:t>
      </w:r>
      <w:r w:rsidR="00B55EB9" w:rsidRPr="00F662BF">
        <w:rPr>
          <w:rFonts w:ascii="Arial" w:hAnsi="Arial" w:cs="Arial"/>
        </w:rPr>
        <w:t>.202</w:t>
      </w:r>
      <w:r w:rsidR="00A37F1B" w:rsidRPr="00F662BF">
        <w:rPr>
          <w:rFonts w:ascii="Arial" w:hAnsi="Arial" w:cs="Arial"/>
        </w:rPr>
        <w:t>6</w:t>
      </w:r>
      <w:r w:rsidR="000811DF" w:rsidRPr="00F662BF">
        <w:rPr>
          <w:rFonts w:ascii="Arial" w:hAnsi="Arial" w:cs="Arial"/>
        </w:rPr>
        <w:t xml:space="preserve"> qual</w:t>
      </w:r>
      <w:r w:rsidR="002E6E22" w:rsidRPr="00F662BF">
        <w:rPr>
          <w:rFonts w:ascii="Arial" w:hAnsi="Arial" w:cs="Arial"/>
        </w:rPr>
        <w:t>i</w:t>
      </w:r>
      <w:r w:rsidRPr="00F662BF">
        <w:rPr>
          <w:rFonts w:ascii="Arial" w:hAnsi="Arial" w:cs="Arial"/>
        </w:rPr>
        <w:t xml:space="preserve"> termini</w:t>
      </w:r>
      <w:r w:rsidRPr="006F0BBE">
        <w:rPr>
          <w:rFonts w:ascii="Arial" w:hAnsi="Arial" w:cs="Arial"/>
        </w:rPr>
        <w:t xml:space="preserve"> entro cui poter presentare le istanze per </w:t>
      </w:r>
      <w:r w:rsidR="003C31CE">
        <w:rPr>
          <w:rFonts w:ascii="Arial" w:hAnsi="Arial" w:cs="Arial"/>
        </w:rPr>
        <w:t>l’accesso al suindicato bando</w:t>
      </w:r>
      <w:r w:rsidRPr="006F0BBE">
        <w:rPr>
          <w:rFonts w:ascii="Arial" w:hAnsi="Arial" w:cs="Arial"/>
        </w:rPr>
        <w:t>.</w:t>
      </w:r>
    </w:p>
    <w:p w:rsidR="00531B5B" w:rsidRPr="006F0BBE" w:rsidRDefault="00531B5B" w:rsidP="00531B5B">
      <w:pPr>
        <w:pStyle w:val="Paragrafoelenco"/>
        <w:spacing w:after="0" w:line="240" w:lineRule="auto"/>
        <w:ind w:left="426" w:firstLine="0"/>
        <w:rPr>
          <w:rFonts w:ascii="Arial" w:hAnsi="Arial" w:cs="Arial"/>
        </w:rPr>
      </w:pPr>
    </w:p>
    <w:p w:rsidR="00257C98" w:rsidRPr="005A7812" w:rsidRDefault="00257C98" w:rsidP="00531B5B">
      <w:pPr>
        <w:autoSpaceDE w:val="0"/>
        <w:autoSpaceDN w:val="0"/>
        <w:adjustRightInd w:val="0"/>
        <w:spacing w:after="0" w:line="240" w:lineRule="auto"/>
        <w:ind w:left="0" w:firstLine="0"/>
        <w:rPr>
          <w:rFonts w:ascii="Arial" w:hAnsi="Arial" w:cs="Arial"/>
          <w:color w:val="auto"/>
        </w:rPr>
      </w:pPr>
      <w:r w:rsidRPr="005A7812">
        <w:rPr>
          <w:rFonts w:ascii="Arial" w:hAnsi="Arial" w:cs="Arial"/>
          <w:color w:val="auto"/>
        </w:rPr>
        <w:t>Richiamati:</w:t>
      </w:r>
    </w:p>
    <w:p w:rsidR="00257C98" w:rsidRPr="005A7812" w:rsidRDefault="00257C98" w:rsidP="00531B5B">
      <w:pPr>
        <w:numPr>
          <w:ilvl w:val="0"/>
          <w:numId w:val="12"/>
        </w:numPr>
        <w:autoSpaceDE w:val="0"/>
        <w:autoSpaceDN w:val="0"/>
        <w:adjustRightInd w:val="0"/>
        <w:spacing w:after="0" w:line="240" w:lineRule="auto"/>
        <w:jc w:val="left"/>
        <w:rPr>
          <w:rFonts w:ascii="Arial" w:hAnsi="Arial" w:cs="Arial"/>
          <w:color w:val="auto"/>
        </w:rPr>
      </w:pPr>
      <w:r w:rsidRPr="005A7812">
        <w:rPr>
          <w:rFonts w:ascii="Arial" w:hAnsi="Arial" w:cs="Arial"/>
          <w:color w:val="auto"/>
        </w:rPr>
        <w:t xml:space="preserve">il </w:t>
      </w:r>
      <w:proofErr w:type="spellStart"/>
      <w:r w:rsidRPr="005A7812">
        <w:rPr>
          <w:rFonts w:ascii="Arial" w:hAnsi="Arial" w:cs="Arial"/>
          <w:color w:val="auto"/>
        </w:rPr>
        <w:t>D.Lgs.</w:t>
      </w:r>
      <w:proofErr w:type="spellEnd"/>
      <w:r w:rsidRPr="005A7812">
        <w:rPr>
          <w:rFonts w:ascii="Arial" w:hAnsi="Arial" w:cs="Arial"/>
          <w:color w:val="auto"/>
        </w:rPr>
        <w:t xml:space="preserve"> 18/08/2000, n. 267 e </w:t>
      </w:r>
      <w:proofErr w:type="spellStart"/>
      <w:r w:rsidRPr="005A7812">
        <w:rPr>
          <w:rFonts w:ascii="Arial" w:hAnsi="Arial" w:cs="Arial"/>
          <w:color w:val="auto"/>
        </w:rPr>
        <w:t>s.m.i.</w:t>
      </w:r>
      <w:proofErr w:type="spellEnd"/>
      <w:r w:rsidRPr="005A7812">
        <w:rPr>
          <w:rFonts w:ascii="Arial" w:hAnsi="Arial" w:cs="Arial"/>
          <w:color w:val="auto"/>
        </w:rPr>
        <w:t>;</w:t>
      </w:r>
    </w:p>
    <w:p w:rsidR="00257C98" w:rsidRPr="005A7812" w:rsidRDefault="00257C98" w:rsidP="00531B5B">
      <w:pPr>
        <w:numPr>
          <w:ilvl w:val="0"/>
          <w:numId w:val="12"/>
        </w:numPr>
        <w:autoSpaceDE w:val="0"/>
        <w:autoSpaceDN w:val="0"/>
        <w:adjustRightInd w:val="0"/>
        <w:spacing w:after="0" w:line="240" w:lineRule="auto"/>
        <w:jc w:val="left"/>
        <w:rPr>
          <w:rFonts w:ascii="Arial" w:hAnsi="Arial" w:cs="Arial"/>
          <w:color w:val="auto"/>
        </w:rPr>
      </w:pPr>
      <w:r w:rsidRPr="005A7812">
        <w:rPr>
          <w:rFonts w:ascii="Arial" w:hAnsi="Arial" w:cs="Arial"/>
          <w:color w:val="auto"/>
        </w:rPr>
        <w:t>lo Statuto Comunale;</w:t>
      </w:r>
    </w:p>
    <w:p w:rsidR="00257C98" w:rsidRDefault="00257C98" w:rsidP="00531B5B">
      <w:pPr>
        <w:numPr>
          <w:ilvl w:val="0"/>
          <w:numId w:val="12"/>
        </w:numPr>
        <w:autoSpaceDE w:val="0"/>
        <w:autoSpaceDN w:val="0"/>
        <w:adjustRightInd w:val="0"/>
        <w:spacing w:after="0" w:line="240" w:lineRule="auto"/>
        <w:jc w:val="left"/>
        <w:rPr>
          <w:rFonts w:ascii="Arial" w:hAnsi="Arial" w:cs="Arial"/>
          <w:color w:val="auto"/>
        </w:rPr>
      </w:pPr>
      <w:r w:rsidRPr="005A7812">
        <w:rPr>
          <w:rFonts w:ascii="Arial" w:hAnsi="Arial" w:cs="Arial"/>
          <w:color w:val="auto"/>
        </w:rPr>
        <w:t>il vigente Regolamento Comunale di contabilità;</w:t>
      </w:r>
    </w:p>
    <w:p w:rsidR="00531B5B" w:rsidRPr="005A7812" w:rsidRDefault="00531B5B" w:rsidP="00531B5B">
      <w:pPr>
        <w:autoSpaceDE w:val="0"/>
        <w:autoSpaceDN w:val="0"/>
        <w:adjustRightInd w:val="0"/>
        <w:spacing w:after="0" w:line="240" w:lineRule="auto"/>
        <w:ind w:left="360" w:firstLine="0"/>
        <w:jc w:val="left"/>
        <w:rPr>
          <w:rFonts w:ascii="Arial" w:hAnsi="Arial" w:cs="Arial"/>
          <w:color w:val="auto"/>
        </w:rPr>
      </w:pPr>
    </w:p>
    <w:p w:rsidR="00257C98" w:rsidRPr="005A7812" w:rsidRDefault="00257C98" w:rsidP="00531B5B">
      <w:pPr>
        <w:spacing w:after="0" w:line="240" w:lineRule="auto"/>
        <w:ind w:left="0" w:firstLine="0"/>
        <w:rPr>
          <w:rFonts w:ascii="Arial" w:hAnsi="Arial" w:cs="Arial"/>
          <w:color w:val="auto"/>
        </w:rPr>
      </w:pPr>
    </w:p>
    <w:p w:rsidR="00257C98" w:rsidRPr="005A7812" w:rsidRDefault="00257C98" w:rsidP="00531B5B">
      <w:pPr>
        <w:spacing w:after="0" w:line="240" w:lineRule="auto"/>
        <w:ind w:left="0" w:firstLine="0"/>
        <w:rPr>
          <w:rFonts w:ascii="Arial" w:hAnsi="Arial" w:cs="Arial"/>
          <w:color w:val="auto"/>
        </w:rPr>
      </w:pPr>
      <w:r w:rsidRPr="005A7812">
        <w:rPr>
          <w:rFonts w:ascii="Arial" w:hAnsi="Arial" w:cs="Arial"/>
          <w:color w:val="auto"/>
        </w:rPr>
        <w:t xml:space="preserve">Acquisito il parere favorevole in ordine alla regolarità tecnica ai sensi dell’art. 49, comma 1, del Decreto Legislativo 18 agosto 2000 n. 267 e </w:t>
      </w:r>
      <w:proofErr w:type="spellStart"/>
      <w:r w:rsidRPr="005A7812">
        <w:rPr>
          <w:rFonts w:ascii="Arial" w:hAnsi="Arial" w:cs="Arial"/>
          <w:color w:val="auto"/>
        </w:rPr>
        <w:t>s.m.i.</w:t>
      </w:r>
      <w:proofErr w:type="spellEnd"/>
      <w:r w:rsidRPr="005A7812">
        <w:rPr>
          <w:rFonts w:ascii="Arial" w:hAnsi="Arial" w:cs="Arial"/>
          <w:color w:val="auto"/>
        </w:rPr>
        <w:t xml:space="preserve"> attestante, al contempo, ai sensi dell’art. 147 bis, 1° comma, del medesimo Decreto Legislativo, la regolarità e la correttezza dell’atto amministrativo proposto, rilasciato dal responsabile del servizio competente;</w:t>
      </w:r>
    </w:p>
    <w:p w:rsidR="00257C98" w:rsidRPr="005A7812" w:rsidRDefault="00257C98" w:rsidP="00531B5B">
      <w:pPr>
        <w:spacing w:after="0" w:line="240" w:lineRule="auto"/>
        <w:ind w:left="0" w:firstLine="0"/>
        <w:rPr>
          <w:rFonts w:ascii="Arial" w:hAnsi="Arial" w:cs="Arial"/>
          <w:color w:val="auto"/>
        </w:rPr>
      </w:pPr>
    </w:p>
    <w:p w:rsidR="005F092B" w:rsidRPr="005F092B" w:rsidRDefault="005F092B" w:rsidP="005F092B">
      <w:pPr>
        <w:spacing w:after="160" w:line="259" w:lineRule="auto"/>
        <w:ind w:left="0" w:firstLine="0"/>
        <w:rPr>
          <w:rFonts w:ascii="Arial" w:eastAsia="Calibri" w:hAnsi="Arial" w:cs="Arial"/>
          <w:color w:val="auto"/>
          <w:lang w:eastAsia="en-US"/>
        </w:rPr>
      </w:pPr>
      <w:r w:rsidRPr="005F092B">
        <w:rPr>
          <w:rFonts w:ascii="Arial" w:eastAsia="Calibri" w:hAnsi="Arial" w:cs="Arial"/>
          <w:color w:val="auto"/>
          <w:lang w:eastAsia="en-US"/>
        </w:rPr>
        <w:t xml:space="preserve">Acquisito il parere favorevole in ordine alla regolarità contabile, comportando il presente atto riflessi diretti o indiretti sulla situazione economico-finanziaria o sul patrimonio dell’ente, ai sensi dell’art. 49, comma 1, del </w:t>
      </w:r>
      <w:proofErr w:type="spellStart"/>
      <w:r w:rsidRPr="005F092B">
        <w:rPr>
          <w:rFonts w:ascii="Arial" w:eastAsia="Calibri" w:hAnsi="Arial" w:cs="Arial"/>
          <w:color w:val="auto"/>
          <w:lang w:eastAsia="en-US"/>
        </w:rPr>
        <w:t>D.Lgs.</w:t>
      </w:r>
      <w:proofErr w:type="spellEnd"/>
      <w:r w:rsidRPr="005F092B">
        <w:rPr>
          <w:rFonts w:ascii="Arial" w:eastAsia="Calibri" w:hAnsi="Arial" w:cs="Arial"/>
          <w:color w:val="auto"/>
          <w:lang w:eastAsia="en-US"/>
        </w:rPr>
        <w:t xml:space="preserve"> n. 267/2000 e </w:t>
      </w:r>
      <w:proofErr w:type="spellStart"/>
      <w:r w:rsidRPr="005F092B">
        <w:rPr>
          <w:rFonts w:ascii="Arial" w:eastAsia="Calibri" w:hAnsi="Arial" w:cs="Arial"/>
          <w:color w:val="auto"/>
          <w:lang w:eastAsia="en-US"/>
        </w:rPr>
        <w:t>s.m.i.</w:t>
      </w:r>
      <w:proofErr w:type="spellEnd"/>
      <w:r w:rsidRPr="005F092B">
        <w:rPr>
          <w:rFonts w:ascii="Arial" w:eastAsia="Calibri" w:hAnsi="Arial" w:cs="Arial"/>
          <w:color w:val="auto"/>
          <w:lang w:eastAsia="en-US"/>
        </w:rPr>
        <w:t>, rilasciato dal dirigente competente;</w:t>
      </w:r>
    </w:p>
    <w:p w:rsidR="00257C98" w:rsidRPr="005A7812" w:rsidRDefault="00257C98" w:rsidP="00531B5B">
      <w:pPr>
        <w:spacing w:after="0" w:line="240" w:lineRule="auto"/>
        <w:ind w:left="0" w:firstLine="0"/>
        <w:rPr>
          <w:rFonts w:ascii="Arial" w:hAnsi="Arial" w:cs="Arial"/>
          <w:color w:val="auto"/>
        </w:rPr>
      </w:pPr>
    </w:p>
    <w:p w:rsidR="00257C98" w:rsidRPr="005A7812" w:rsidRDefault="00257C98" w:rsidP="00531B5B">
      <w:pPr>
        <w:spacing w:after="0" w:line="240" w:lineRule="auto"/>
        <w:ind w:left="0" w:firstLine="0"/>
        <w:rPr>
          <w:rFonts w:ascii="Arial" w:hAnsi="Arial" w:cs="Arial"/>
          <w:color w:val="auto"/>
        </w:rPr>
      </w:pPr>
      <w:r w:rsidRPr="005A7812">
        <w:rPr>
          <w:rFonts w:ascii="Arial" w:hAnsi="Arial" w:cs="Arial"/>
          <w:color w:val="auto"/>
        </w:rPr>
        <w:t>Con voti favorevoli unanimi, resi nei modi e nelle forme di legge;</w:t>
      </w:r>
    </w:p>
    <w:p w:rsidR="00257C98" w:rsidRPr="005A7812" w:rsidRDefault="00257C98" w:rsidP="00531B5B">
      <w:pPr>
        <w:spacing w:after="0" w:line="240" w:lineRule="auto"/>
        <w:ind w:left="0" w:firstLine="0"/>
        <w:rPr>
          <w:rFonts w:ascii="Arial" w:hAnsi="Arial" w:cs="Arial"/>
          <w:color w:val="auto"/>
        </w:rPr>
      </w:pPr>
    </w:p>
    <w:p w:rsidR="00257C98" w:rsidRPr="005A7812" w:rsidRDefault="00257C98" w:rsidP="00531B5B">
      <w:pPr>
        <w:spacing w:after="0" w:line="240" w:lineRule="auto"/>
        <w:ind w:left="0" w:firstLine="0"/>
        <w:jc w:val="center"/>
        <w:rPr>
          <w:rFonts w:ascii="Arial" w:hAnsi="Arial" w:cs="Arial"/>
          <w:color w:val="auto"/>
        </w:rPr>
      </w:pPr>
      <w:r w:rsidRPr="005A7812">
        <w:rPr>
          <w:rFonts w:ascii="Arial" w:hAnsi="Arial" w:cs="Arial"/>
          <w:color w:val="auto"/>
        </w:rPr>
        <w:t>D E L I B E R A</w:t>
      </w:r>
    </w:p>
    <w:p w:rsidR="006F0BBE" w:rsidRPr="006F0BBE" w:rsidRDefault="006F0BBE" w:rsidP="00531B5B">
      <w:pPr>
        <w:keepNext/>
        <w:autoSpaceDE w:val="0"/>
        <w:autoSpaceDN w:val="0"/>
        <w:spacing w:after="0" w:line="240" w:lineRule="auto"/>
        <w:ind w:left="0" w:firstLine="0"/>
        <w:jc w:val="center"/>
        <w:outlineLvl w:val="0"/>
        <w:rPr>
          <w:rFonts w:ascii="Arial" w:hAnsi="Arial" w:cs="Arial"/>
          <w:b/>
          <w:bCs/>
          <w:color w:val="auto"/>
        </w:rPr>
      </w:pPr>
    </w:p>
    <w:p w:rsidR="005F092B" w:rsidRDefault="006F0BBE" w:rsidP="00887972">
      <w:pPr>
        <w:pStyle w:val="Paragrafoelenco"/>
        <w:numPr>
          <w:ilvl w:val="0"/>
          <w:numId w:val="11"/>
        </w:numPr>
        <w:spacing w:after="0" w:line="240" w:lineRule="auto"/>
        <w:ind w:left="426" w:hanging="426"/>
        <w:rPr>
          <w:rFonts w:ascii="Arial" w:hAnsi="Arial" w:cs="Arial"/>
        </w:rPr>
      </w:pPr>
      <w:r w:rsidRPr="005F092B">
        <w:rPr>
          <w:rFonts w:ascii="Arial" w:hAnsi="Arial" w:cs="Arial"/>
        </w:rPr>
        <w:t>d</w:t>
      </w:r>
      <w:r w:rsidR="00363401" w:rsidRPr="005F092B">
        <w:rPr>
          <w:rFonts w:ascii="Arial" w:hAnsi="Arial" w:cs="Arial"/>
        </w:rPr>
        <w:t xml:space="preserve">i approvare lo </w:t>
      </w:r>
      <w:r w:rsidR="005F092B" w:rsidRPr="005F092B">
        <w:rPr>
          <w:rFonts w:ascii="Arial" w:hAnsi="Arial" w:cs="Arial"/>
        </w:rPr>
        <w:t>schema di Bando e la modulistica per l’accesso al bando di concorso per la formazione della graduatoria per l’assegnazione in concessione degli orti comunali che si renderanno disponibili nel Comune di Savigliano, che vengono allegati alla presente deliberazione per costituirne parte integrante e sostanziale;</w:t>
      </w:r>
    </w:p>
    <w:p w:rsidR="005F092B" w:rsidRDefault="005F092B" w:rsidP="005F092B">
      <w:pPr>
        <w:pStyle w:val="Paragrafoelenco"/>
        <w:spacing w:after="0" w:line="240" w:lineRule="auto"/>
        <w:ind w:left="426" w:firstLine="0"/>
        <w:rPr>
          <w:rFonts w:ascii="Arial" w:hAnsi="Arial" w:cs="Arial"/>
        </w:rPr>
      </w:pPr>
    </w:p>
    <w:p w:rsidR="005836F6" w:rsidRPr="00F662BF" w:rsidRDefault="006F0BBE" w:rsidP="00887972">
      <w:pPr>
        <w:pStyle w:val="Paragrafoelenco"/>
        <w:numPr>
          <w:ilvl w:val="0"/>
          <w:numId w:val="11"/>
        </w:numPr>
        <w:spacing w:after="0" w:line="240" w:lineRule="auto"/>
        <w:ind w:left="426" w:hanging="426"/>
        <w:rPr>
          <w:rFonts w:ascii="Arial" w:hAnsi="Arial" w:cs="Arial"/>
        </w:rPr>
      </w:pPr>
      <w:r w:rsidRPr="005F092B">
        <w:rPr>
          <w:rFonts w:ascii="Arial" w:hAnsi="Arial" w:cs="Arial"/>
        </w:rPr>
        <w:t>d</w:t>
      </w:r>
      <w:r w:rsidR="00363401" w:rsidRPr="005F092B">
        <w:rPr>
          <w:rFonts w:ascii="Arial" w:hAnsi="Arial" w:cs="Arial"/>
        </w:rPr>
        <w:t xml:space="preserve">i stabilire il periodo </w:t>
      </w:r>
      <w:r w:rsidR="00A37F1B" w:rsidRPr="00F662BF">
        <w:rPr>
          <w:rFonts w:ascii="Arial" w:hAnsi="Arial" w:cs="Arial"/>
        </w:rPr>
        <w:t>2</w:t>
      </w:r>
      <w:r w:rsidR="00752DFA">
        <w:rPr>
          <w:rFonts w:ascii="Arial" w:hAnsi="Arial" w:cs="Arial"/>
        </w:rPr>
        <w:t>3</w:t>
      </w:r>
      <w:r w:rsidR="00AA01D4" w:rsidRPr="00F662BF">
        <w:rPr>
          <w:rFonts w:ascii="Arial" w:hAnsi="Arial" w:cs="Arial"/>
        </w:rPr>
        <w:t>.</w:t>
      </w:r>
      <w:r w:rsidR="00872AB3" w:rsidRPr="00F662BF">
        <w:rPr>
          <w:rFonts w:ascii="Arial" w:hAnsi="Arial" w:cs="Arial"/>
        </w:rPr>
        <w:t>0</w:t>
      </w:r>
      <w:r w:rsidR="00F662BF" w:rsidRPr="00F662BF">
        <w:rPr>
          <w:rFonts w:ascii="Arial" w:hAnsi="Arial" w:cs="Arial"/>
        </w:rPr>
        <w:t>6</w:t>
      </w:r>
      <w:r w:rsidR="002E4C0A" w:rsidRPr="00F662BF">
        <w:rPr>
          <w:rFonts w:ascii="Arial" w:hAnsi="Arial" w:cs="Arial"/>
        </w:rPr>
        <w:t>.202</w:t>
      </w:r>
      <w:r w:rsidR="00A37F1B" w:rsidRPr="00F662BF">
        <w:rPr>
          <w:rFonts w:ascii="Arial" w:hAnsi="Arial" w:cs="Arial"/>
        </w:rPr>
        <w:t>6</w:t>
      </w:r>
      <w:r w:rsidR="002E4C0A" w:rsidRPr="00F662BF">
        <w:rPr>
          <w:rFonts w:ascii="Arial" w:hAnsi="Arial" w:cs="Arial"/>
        </w:rPr>
        <w:t xml:space="preserve"> - </w:t>
      </w:r>
      <w:r w:rsidR="00A37F1B" w:rsidRPr="00F662BF">
        <w:rPr>
          <w:rFonts w:ascii="Arial" w:hAnsi="Arial" w:cs="Arial"/>
        </w:rPr>
        <w:t>2</w:t>
      </w:r>
      <w:r w:rsidR="00F662BF" w:rsidRPr="00F662BF">
        <w:rPr>
          <w:rFonts w:ascii="Arial" w:hAnsi="Arial" w:cs="Arial"/>
        </w:rPr>
        <w:t>4</w:t>
      </w:r>
      <w:r w:rsidR="003C31CE" w:rsidRPr="00F662BF">
        <w:rPr>
          <w:rFonts w:ascii="Arial" w:hAnsi="Arial" w:cs="Arial"/>
        </w:rPr>
        <w:t>.</w:t>
      </w:r>
      <w:r w:rsidR="00872AB3" w:rsidRPr="00F662BF">
        <w:rPr>
          <w:rFonts w:ascii="Arial" w:hAnsi="Arial" w:cs="Arial"/>
        </w:rPr>
        <w:t>0</w:t>
      </w:r>
      <w:r w:rsidR="00F662BF" w:rsidRPr="00F662BF">
        <w:rPr>
          <w:rFonts w:ascii="Arial" w:hAnsi="Arial" w:cs="Arial"/>
        </w:rPr>
        <w:t>7</w:t>
      </w:r>
      <w:r w:rsidR="00B55EB9" w:rsidRPr="00F662BF">
        <w:rPr>
          <w:rFonts w:ascii="Arial" w:hAnsi="Arial" w:cs="Arial"/>
        </w:rPr>
        <w:t>.202</w:t>
      </w:r>
      <w:r w:rsidR="00A37F1B" w:rsidRPr="00F662BF">
        <w:rPr>
          <w:rFonts w:ascii="Arial" w:hAnsi="Arial" w:cs="Arial"/>
        </w:rPr>
        <w:t>6</w:t>
      </w:r>
      <w:r w:rsidRPr="00F662BF">
        <w:rPr>
          <w:rFonts w:ascii="Arial" w:hAnsi="Arial" w:cs="Arial"/>
        </w:rPr>
        <w:t xml:space="preserve"> </w:t>
      </w:r>
      <w:r w:rsidR="00363401" w:rsidRPr="00F662BF">
        <w:rPr>
          <w:rFonts w:ascii="Arial" w:hAnsi="Arial" w:cs="Arial"/>
        </w:rPr>
        <w:t>qual</w:t>
      </w:r>
      <w:r w:rsidR="001D025F">
        <w:rPr>
          <w:rFonts w:ascii="Arial" w:hAnsi="Arial" w:cs="Arial"/>
        </w:rPr>
        <w:t>e</w:t>
      </w:r>
      <w:r w:rsidR="00363401" w:rsidRPr="00F662BF">
        <w:rPr>
          <w:rFonts w:ascii="Arial" w:hAnsi="Arial" w:cs="Arial"/>
        </w:rPr>
        <w:t xml:space="preserve"> termin</w:t>
      </w:r>
      <w:r w:rsidR="001D025F">
        <w:rPr>
          <w:rFonts w:ascii="Arial" w:hAnsi="Arial" w:cs="Arial"/>
        </w:rPr>
        <w:t>e</w:t>
      </w:r>
      <w:r w:rsidR="00363401" w:rsidRPr="00F662BF">
        <w:rPr>
          <w:rFonts w:ascii="Arial" w:hAnsi="Arial" w:cs="Arial"/>
        </w:rPr>
        <w:t xml:space="preserve"> entro </w:t>
      </w:r>
      <w:r w:rsidR="001D025F">
        <w:rPr>
          <w:rFonts w:ascii="Arial" w:hAnsi="Arial" w:cs="Arial"/>
        </w:rPr>
        <w:t>il quale</w:t>
      </w:r>
      <w:bookmarkStart w:id="1" w:name="_GoBack"/>
      <w:bookmarkEnd w:id="1"/>
      <w:r w:rsidR="00363401" w:rsidRPr="00F662BF">
        <w:rPr>
          <w:rFonts w:ascii="Arial" w:hAnsi="Arial" w:cs="Arial"/>
        </w:rPr>
        <w:t xml:space="preserve"> poter presentare le istanze per</w:t>
      </w:r>
      <w:r w:rsidR="003C31CE" w:rsidRPr="00F662BF">
        <w:rPr>
          <w:rFonts w:ascii="Arial" w:hAnsi="Arial" w:cs="Arial"/>
        </w:rPr>
        <w:t xml:space="preserve"> l’accesso al suindicato bando</w:t>
      </w:r>
      <w:r w:rsidR="00363401" w:rsidRPr="00F662BF">
        <w:rPr>
          <w:rFonts w:ascii="Arial" w:hAnsi="Arial" w:cs="Arial"/>
        </w:rPr>
        <w:t>.</w:t>
      </w:r>
    </w:p>
    <w:p w:rsidR="00531B5B" w:rsidRPr="00531B5B" w:rsidRDefault="00531B5B" w:rsidP="00531B5B">
      <w:pPr>
        <w:spacing w:after="0" w:line="240" w:lineRule="auto"/>
        <w:ind w:left="0" w:firstLine="0"/>
        <w:rPr>
          <w:rFonts w:ascii="Arial" w:hAnsi="Arial" w:cs="Arial"/>
        </w:rPr>
      </w:pPr>
    </w:p>
    <w:p w:rsidR="002E4C0A" w:rsidRPr="002E4C0A" w:rsidRDefault="002E4C0A" w:rsidP="00531B5B">
      <w:pPr>
        <w:spacing w:after="0" w:line="240" w:lineRule="auto"/>
        <w:ind w:left="0" w:firstLine="426"/>
        <w:rPr>
          <w:rFonts w:ascii="Arial" w:hAnsi="Arial" w:cs="Arial"/>
        </w:rPr>
      </w:pPr>
      <w:r w:rsidRPr="002E4C0A">
        <w:rPr>
          <w:rFonts w:ascii="Arial" w:hAnsi="Arial" w:cs="Arial"/>
        </w:rPr>
        <w:t xml:space="preserve">Successivamente, con separata votazione palese, stante l’urgenza dell’adozione dei provvedimenti consequenziali, il presente provvedimento viene dichiarato immediatamente eseguibile ai sensi dell’art. 134 – 4° comma – del </w:t>
      </w:r>
      <w:proofErr w:type="spellStart"/>
      <w:r w:rsidRPr="002E4C0A">
        <w:rPr>
          <w:rFonts w:ascii="Arial" w:hAnsi="Arial" w:cs="Arial"/>
        </w:rPr>
        <w:t>D.Lgs.</w:t>
      </w:r>
      <w:proofErr w:type="spellEnd"/>
      <w:r w:rsidRPr="002E4C0A">
        <w:rPr>
          <w:rFonts w:ascii="Arial" w:hAnsi="Arial" w:cs="Arial"/>
        </w:rPr>
        <w:t xml:space="preserve"> n° 267/2000 e </w:t>
      </w:r>
      <w:proofErr w:type="spellStart"/>
      <w:r w:rsidRPr="002E4C0A">
        <w:rPr>
          <w:rFonts w:ascii="Arial" w:hAnsi="Arial" w:cs="Arial"/>
        </w:rPr>
        <w:t>s.m.i.</w:t>
      </w:r>
      <w:proofErr w:type="spellEnd"/>
    </w:p>
    <w:sectPr w:rsidR="002E4C0A" w:rsidRPr="002E4C0A">
      <w:pgSz w:w="11906" w:h="16838"/>
      <w:pgMar w:top="904" w:right="1102" w:bottom="1103"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258C"/>
    <w:multiLevelType w:val="hybridMultilevel"/>
    <w:tmpl w:val="530EA0F0"/>
    <w:lvl w:ilvl="0" w:tplc="9F7610EA">
      <w:start w:val="1"/>
      <w:numFmt w:val="decimal"/>
      <w:lvlText w:val="%1."/>
      <w:lvlJc w:val="left"/>
      <w:pPr>
        <w:ind w:left="720" w:hanging="360"/>
      </w:pPr>
      <w:rPr>
        <w:rFonts w:ascii="Arial" w:eastAsiaTheme="minorEastAsia" w:hAnsi="Arial" w:cs="Arial"/>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74C6941"/>
    <w:multiLevelType w:val="hybridMultilevel"/>
    <w:tmpl w:val="82A69518"/>
    <w:lvl w:ilvl="0" w:tplc="4E0215AE">
      <w:start w:val="1"/>
      <w:numFmt w:val="decimal"/>
      <w:lvlText w:val="%1)"/>
      <w:lvlJc w:val="left"/>
      <w:pPr>
        <w:ind w:left="135"/>
      </w:pPr>
      <w:rPr>
        <w:rFonts w:ascii="Times New Roman" w:eastAsia="Times New Roman" w:hAnsi="Times New Roman" w:cs="Times New Roman"/>
        <w:b w:val="0"/>
        <w:i w:val="0"/>
        <w:strike w:val="0"/>
        <w:dstrike w:val="0"/>
        <w:color w:val="000000"/>
        <w:sz w:val="22"/>
        <w:u w:val="none" w:color="000000"/>
        <w:vertAlign w:val="baseline"/>
      </w:rPr>
    </w:lvl>
    <w:lvl w:ilvl="1" w:tplc="122806AC">
      <w:start w:val="1"/>
      <w:numFmt w:val="lowerLetter"/>
      <w:lvlText w:val="%2"/>
      <w:lvlJc w:val="left"/>
      <w:pPr>
        <w:ind w:left="1205"/>
      </w:pPr>
      <w:rPr>
        <w:rFonts w:ascii="Times New Roman" w:eastAsia="Times New Roman" w:hAnsi="Times New Roman" w:cs="Times New Roman"/>
        <w:b w:val="0"/>
        <w:i w:val="0"/>
        <w:strike w:val="0"/>
        <w:dstrike w:val="0"/>
        <w:color w:val="000000"/>
        <w:sz w:val="22"/>
        <w:u w:val="none" w:color="000000"/>
        <w:vertAlign w:val="baseline"/>
      </w:rPr>
    </w:lvl>
    <w:lvl w:ilvl="2" w:tplc="2DBE4C52">
      <w:start w:val="1"/>
      <w:numFmt w:val="lowerRoman"/>
      <w:lvlText w:val="%3"/>
      <w:lvlJc w:val="left"/>
      <w:pPr>
        <w:ind w:left="1925"/>
      </w:pPr>
      <w:rPr>
        <w:rFonts w:ascii="Times New Roman" w:eastAsia="Times New Roman" w:hAnsi="Times New Roman" w:cs="Times New Roman"/>
        <w:b w:val="0"/>
        <w:i w:val="0"/>
        <w:strike w:val="0"/>
        <w:dstrike w:val="0"/>
        <w:color w:val="000000"/>
        <w:sz w:val="22"/>
        <w:u w:val="none" w:color="000000"/>
        <w:vertAlign w:val="baseline"/>
      </w:rPr>
    </w:lvl>
    <w:lvl w:ilvl="3" w:tplc="743C9DE2">
      <w:start w:val="1"/>
      <w:numFmt w:val="decimal"/>
      <w:lvlText w:val="%4"/>
      <w:lvlJc w:val="left"/>
      <w:pPr>
        <w:ind w:left="2645"/>
      </w:pPr>
      <w:rPr>
        <w:rFonts w:ascii="Times New Roman" w:eastAsia="Times New Roman" w:hAnsi="Times New Roman" w:cs="Times New Roman"/>
        <w:b w:val="0"/>
        <w:i w:val="0"/>
        <w:strike w:val="0"/>
        <w:dstrike w:val="0"/>
        <w:color w:val="000000"/>
        <w:sz w:val="22"/>
        <w:u w:val="none" w:color="000000"/>
        <w:vertAlign w:val="baseline"/>
      </w:rPr>
    </w:lvl>
    <w:lvl w:ilvl="4" w:tplc="989864F6">
      <w:start w:val="1"/>
      <w:numFmt w:val="lowerLetter"/>
      <w:lvlText w:val="%5"/>
      <w:lvlJc w:val="left"/>
      <w:pPr>
        <w:ind w:left="3365"/>
      </w:pPr>
      <w:rPr>
        <w:rFonts w:ascii="Times New Roman" w:eastAsia="Times New Roman" w:hAnsi="Times New Roman" w:cs="Times New Roman"/>
        <w:b w:val="0"/>
        <w:i w:val="0"/>
        <w:strike w:val="0"/>
        <w:dstrike w:val="0"/>
        <w:color w:val="000000"/>
        <w:sz w:val="22"/>
        <w:u w:val="none" w:color="000000"/>
        <w:vertAlign w:val="baseline"/>
      </w:rPr>
    </w:lvl>
    <w:lvl w:ilvl="5" w:tplc="B7B678BC">
      <w:start w:val="1"/>
      <w:numFmt w:val="lowerRoman"/>
      <w:lvlText w:val="%6"/>
      <w:lvlJc w:val="left"/>
      <w:pPr>
        <w:ind w:left="4085"/>
      </w:pPr>
      <w:rPr>
        <w:rFonts w:ascii="Times New Roman" w:eastAsia="Times New Roman" w:hAnsi="Times New Roman" w:cs="Times New Roman"/>
        <w:b w:val="0"/>
        <w:i w:val="0"/>
        <w:strike w:val="0"/>
        <w:dstrike w:val="0"/>
        <w:color w:val="000000"/>
        <w:sz w:val="22"/>
        <w:u w:val="none" w:color="000000"/>
        <w:vertAlign w:val="baseline"/>
      </w:rPr>
    </w:lvl>
    <w:lvl w:ilvl="6" w:tplc="2A74125C">
      <w:start w:val="1"/>
      <w:numFmt w:val="decimal"/>
      <w:lvlText w:val="%7"/>
      <w:lvlJc w:val="left"/>
      <w:pPr>
        <w:ind w:left="4805"/>
      </w:pPr>
      <w:rPr>
        <w:rFonts w:ascii="Times New Roman" w:eastAsia="Times New Roman" w:hAnsi="Times New Roman" w:cs="Times New Roman"/>
        <w:b w:val="0"/>
        <w:i w:val="0"/>
        <w:strike w:val="0"/>
        <w:dstrike w:val="0"/>
        <w:color w:val="000000"/>
        <w:sz w:val="22"/>
        <w:u w:val="none" w:color="000000"/>
        <w:vertAlign w:val="baseline"/>
      </w:rPr>
    </w:lvl>
    <w:lvl w:ilvl="7" w:tplc="935CB864">
      <w:start w:val="1"/>
      <w:numFmt w:val="lowerLetter"/>
      <w:lvlText w:val="%8"/>
      <w:lvlJc w:val="left"/>
      <w:pPr>
        <w:ind w:left="5525"/>
      </w:pPr>
      <w:rPr>
        <w:rFonts w:ascii="Times New Roman" w:eastAsia="Times New Roman" w:hAnsi="Times New Roman" w:cs="Times New Roman"/>
        <w:b w:val="0"/>
        <w:i w:val="0"/>
        <w:strike w:val="0"/>
        <w:dstrike w:val="0"/>
        <w:color w:val="000000"/>
        <w:sz w:val="22"/>
        <w:u w:val="none" w:color="000000"/>
        <w:vertAlign w:val="baseline"/>
      </w:rPr>
    </w:lvl>
    <w:lvl w:ilvl="8" w:tplc="4D0647E6">
      <w:start w:val="1"/>
      <w:numFmt w:val="lowerRoman"/>
      <w:lvlText w:val="%9"/>
      <w:lvlJc w:val="left"/>
      <w:pPr>
        <w:ind w:left="6245"/>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2" w15:restartNumberingAfterBreak="0">
    <w:nsid w:val="1B281283"/>
    <w:multiLevelType w:val="hybridMultilevel"/>
    <w:tmpl w:val="B0067C78"/>
    <w:lvl w:ilvl="0" w:tplc="7462707C">
      <w:start w:val="1"/>
      <w:numFmt w:val="bullet"/>
      <w:lvlText w:val="-"/>
      <w:lvlJc w:val="left"/>
      <w:pPr>
        <w:ind w:left="860"/>
      </w:pPr>
      <w:rPr>
        <w:rFonts w:ascii="Times New Roman" w:eastAsia="Times New Roman" w:hAnsi="Times New Roman"/>
        <w:b w:val="0"/>
        <w:i w:val="0"/>
        <w:strike w:val="0"/>
        <w:dstrike w:val="0"/>
        <w:color w:val="000000"/>
        <w:sz w:val="24"/>
        <w:u w:val="none" w:color="000000"/>
        <w:vertAlign w:val="baseline"/>
      </w:rPr>
    </w:lvl>
    <w:lvl w:ilvl="1" w:tplc="D7DA628E">
      <w:start w:val="1"/>
      <w:numFmt w:val="bullet"/>
      <w:lvlText w:val="o"/>
      <w:lvlJc w:val="left"/>
      <w:pPr>
        <w:ind w:left="1580"/>
      </w:pPr>
      <w:rPr>
        <w:rFonts w:ascii="Times New Roman" w:eastAsia="Times New Roman" w:hAnsi="Times New Roman"/>
        <w:b w:val="0"/>
        <w:i w:val="0"/>
        <w:strike w:val="0"/>
        <w:dstrike w:val="0"/>
        <w:color w:val="000000"/>
        <w:sz w:val="24"/>
        <w:u w:val="none" w:color="000000"/>
        <w:vertAlign w:val="baseline"/>
      </w:rPr>
    </w:lvl>
    <w:lvl w:ilvl="2" w:tplc="79A886AA">
      <w:start w:val="1"/>
      <w:numFmt w:val="bullet"/>
      <w:lvlText w:val="▪"/>
      <w:lvlJc w:val="left"/>
      <w:pPr>
        <w:ind w:left="2300"/>
      </w:pPr>
      <w:rPr>
        <w:rFonts w:ascii="Times New Roman" w:eastAsia="Times New Roman" w:hAnsi="Times New Roman"/>
        <w:b w:val="0"/>
        <w:i w:val="0"/>
        <w:strike w:val="0"/>
        <w:dstrike w:val="0"/>
        <w:color w:val="000000"/>
        <w:sz w:val="24"/>
        <w:u w:val="none" w:color="000000"/>
        <w:vertAlign w:val="baseline"/>
      </w:rPr>
    </w:lvl>
    <w:lvl w:ilvl="3" w:tplc="9DE604D6">
      <w:start w:val="1"/>
      <w:numFmt w:val="bullet"/>
      <w:lvlText w:val="•"/>
      <w:lvlJc w:val="left"/>
      <w:pPr>
        <w:ind w:left="3020"/>
      </w:pPr>
      <w:rPr>
        <w:rFonts w:ascii="Times New Roman" w:eastAsia="Times New Roman" w:hAnsi="Times New Roman"/>
        <w:b w:val="0"/>
        <w:i w:val="0"/>
        <w:strike w:val="0"/>
        <w:dstrike w:val="0"/>
        <w:color w:val="000000"/>
        <w:sz w:val="24"/>
        <w:u w:val="none" w:color="000000"/>
        <w:vertAlign w:val="baseline"/>
      </w:rPr>
    </w:lvl>
    <w:lvl w:ilvl="4" w:tplc="FE9EABF4">
      <w:start w:val="1"/>
      <w:numFmt w:val="bullet"/>
      <w:lvlText w:val="o"/>
      <w:lvlJc w:val="left"/>
      <w:pPr>
        <w:ind w:left="3740"/>
      </w:pPr>
      <w:rPr>
        <w:rFonts w:ascii="Times New Roman" w:eastAsia="Times New Roman" w:hAnsi="Times New Roman"/>
        <w:b w:val="0"/>
        <w:i w:val="0"/>
        <w:strike w:val="0"/>
        <w:dstrike w:val="0"/>
        <w:color w:val="000000"/>
        <w:sz w:val="24"/>
        <w:u w:val="none" w:color="000000"/>
        <w:vertAlign w:val="baseline"/>
      </w:rPr>
    </w:lvl>
    <w:lvl w:ilvl="5" w:tplc="4D041BCA">
      <w:start w:val="1"/>
      <w:numFmt w:val="bullet"/>
      <w:lvlText w:val="▪"/>
      <w:lvlJc w:val="left"/>
      <w:pPr>
        <w:ind w:left="4460"/>
      </w:pPr>
      <w:rPr>
        <w:rFonts w:ascii="Times New Roman" w:eastAsia="Times New Roman" w:hAnsi="Times New Roman"/>
        <w:b w:val="0"/>
        <w:i w:val="0"/>
        <w:strike w:val="0"/>
        <w:dstrike w:val="0"/>
        <w:color w:val="000000"/>
        <w:sz w:val="24"/>
        <w:u w:val="none" w:color="000000"/>
        <w:vertAlign w:val="baseline"/>
      </w:rPr>
    </w:lvl>
    <w:lvl w:ilvl="6" w:tplc="887ED366">
      <w:start w:val="1"/>
      <w:numFmt w:val="bullet"/>
      <w:lvlText w:val="•"/>
      <w:lvlJc w:val="left"/>
      <w:pPr>
        <w:ind w:left="5180"/>
      </w:pPr>
      <w:rPr>
        <w:rFonts w:ascii="Times New Roman" w:eastAsia="Times New Roman" w:hAnsi="Times New Roman"/>
        <w:b w:val="0"/>
        <w:i w:val="0"/>
        <w:strike w:val="0"/>
        <w:dstrike w:val="0"/>
        <w:color w:val="000000"/>
        <w:sz w:val="24"/>
        <w:u w:val="none" w:color="000000"/>
        <w:vertAlign w:val="baseline"/>
      </w:rPr>
    </w:lvl>
    <w:lvl w:ilvl="7" w:tplc="86BEB91C">
      <w:start w:val="1"/>
      <w:numFmt w:val="bullet"/>
      <w:lvlText w:val="o"/>
      <w:lvlJc w:val="left"/>
      <w:pPr>
        <w:ind w:left="5900"/>
      </w:pPr>
      <w:rPr>
        <w:rFonts w:ascii="Times New Roman" w:eastAsia="Times New Roman" w:hAnsi="Times New Roman"/>
        <w:b w:val="0"/>
        <w:i w:val="0"/>
        <w:strike w:val="0"/>
        <w:dstrike w:val="0"/>
        <w:color w:val="000000"/>
        <w:sz w:val="24"/>
        <w:u w:val="none" w:color="000000"/>
        <w:vertAlign w:val="baseline"/>
      </w:rPr>
    </w:lvl>
    <w:lvl w:ilvl="8" w:tplc="1538488C">
      <w:start w:val="1"/>
      <w:numFmt w:val="bullet"/>
      <w:lvlText w:val="▪"/>
      <w:lvlJc w:val="left"/>
      <w:pPr>
        <w:ind w:left="6620"/>
      </w:pPr>
      <w:rPr>
        <w:rFonts w:ascii="Times New Roman" w:eastAsia="Times New Roman" w:hAnsi="Times New Roman"/>
        <w:b w:val="0"/>
        <w:i w:val="0"/>
        <w:strike w:val="0"/>
        <w:dstrike w:val="0"/>
        <w:color w:val="000000"/>
        <w:sz w:val="24"/>
        <w:u w:val="none" w:color="000000"/>
        <w:vertAlign w:val="baseline"/>
      </w:rPr>
    </w:lvl>
  </w:abstractNum>
  <w:abstractNum w:abstractNumId="3" w15:restartNumberingAfterBreak="0">
    <w:nsid w:val="215F725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270318"/>
    <w:multiLevelType w:val="hybridMultilevel"/>
    <w:tmpl w:val="DBA046F4"/>
    <w:lvl w:ilvl="0" w:tplc="4A44A8D6">
      <w:start w:val="1"/>
      <w:numFmt w:val="bullet"/>
      <w:lvlText w:val="-"/>
      <w:lvlJc w:val="left"/>
      <w:pPr>
        <w:ind w:left="860"/>
      </w:pPr>
      <w:rPr>
        <w:rFonts w:ascii="Times New Roman" w:eastAsia="Times New Roman" w:hAnsi="Times New Roman"/>
        <w:b w:val="0"/>
        <w:i w:val="0"/>
        <w:strike w:val="0"/>
        <w:dstrike w:val="0"/>
        <w:color w:val="000000"/>
        <w:sz w:val="24"/>
        <w:u w:val="none" w:color="000000"/>
        <w:vertAlign w:val="baseline"/>
      </w:rPr>
    </w:lvl>
    <w:lvl w:ilvl="1" w:tplc="B64AB79A">
      <w:start w:val="1"/>
      <w:numFmt w:val="bullet"/>
      <w:lvlText w:val="o"/>
      <w:lvlJc w:val="left"/>
      <w:pPr>
        <w:ind w:left="1580"/>
      </w:pPr>
      <w:rPr>
        <w:rFonts w:ascii="Times New Roman" w:eastAsia="Times New Roman" w:hAnsi="Times New Roman"/>
        <w:b w:val="0"/>
        <w:i w:val="0"/>
        <w:strike w:val="0"/>
        <w:dstrike w:val="0"/>
        <w:color w:val="000000"/>
        <w:sz w:val="24"/>
        <w:u w:val="none" w:color="000000"/>
        <w:vertAlign w:val="baseline"/>
      </w:rPr>
    </w:lvl>
    <w:lvl w:ilvl="2" w:tplc="449A13B6">
      <w:start w:val="1"/>
      <w:numFmt w:val="bullet"/>
      <w:lvlText w:val="▪"/>
      <w:lvlJc w:val="left"/>
      <w:pPr>
        <w:ind w:left="2300"/>
      </w:pPr>
      <w:rPr>
        <w:rFonts w:ascii="Times New Roman" w:eastAsia="Times New Roman" w:hAnsi="Times New Roman"/>
        <w:b w:val="0"/>
        <w:i w:val="0"/>
        <w:strike w:val="0"/>
        <w:dstrike w:val="0"/>
        <w:color w:val="000000"/>
        <w:sz w:val="24"/>
        <w:u w:val="none" w:color="000000"/>
        <w:vertAlign w:val="baseline"/>
      </w:rPr>
    </w:lvl>
    <w:lvl w:ilvl="3" w:tplc="7A3A8896">
      <w:start w:val="1"/>
      <w:numFmt w:val="bullet"/>
      <w:lvlText w:val="•"/>
      <w:lvlJc w:val="left"/>
      <w:pPr>
        <w:ind w:left="3020"/>
      </w:pPr>
      <w:rPr>
        <w:rFonts w:ascii="Times New Roman" w:eastAsia="Times New Roman" w:hAnsi="Times New Roman"/>
        <w:b w:val="0"/>
        <w:i w:val="0"/>
        <w:strike w:val="0"/>
        <w:dstrike w:val="0"/>
        <w:color w:val="000000"/>
        <w:sz w:val="24"/>
        <w:u w:val="none" w:color="000000"/>
        <w:vertAlign w:val="baseline"/>
      </w:rPr>
    </w:lvl>
    <w:lvl w:ilvl="4" w:tplc="66DA3ADC">
      <w:start w:val="1"/>
      <w:numFmt w:val="bullet"/>
      <w:lvlText w:val="o"/>
      <w:lvlJc w:val="left"/>
      <w:pPr>
        <w:ind w:left="3740"/>
      </w:pPr>
      <w:rPr>
        <w:rFonts w:ascii="Times New Roman" w:eastAsia="Times New Roman" w:hAnsi="Times New Roman"/>
        <w:b w:val="0"/>
        <w:i w:val="0"/>
        <w:strike w:val="0"/>
        <w:dstrike w:val="0"/>
        <w:color w:val="000000"/>
        <w:sz w:val="24"/>
        <w:u w:val="none" w:color="000000"/>
        <w:vertAlign w:val="baseline"/>
      </w:rPr>
    </w:lvl>
    <w:lvl w:ilvl="5" w:tplc="6F6C1F82">
      <w:start w:val="1"/>
      <w:numFmt w:val="bullet"/>
      <w:lvlText w:val="▪"/>
      <w:lvlJc w:val="left"/>
      <w:pPr>
        <w:ind w:left="4460"/>
      </w:pPr>
      <w:rPr>
        <w:rFonts w:ascii="Times New Roman" w:eastAsia="Times New Roman" w:hAnsi="Times New Roman"/>
        <w:b w:val="0"/>
        <w:i w:val="0"/>
        <w:strike w:val="0"/>
        <w:dstrike w:val="0"/>
        <w:color w:val="000000"/>
        <w:sz w:val="24"/>
        <w:u w:val="none" w:color="000000"/>
        <w:vertAlign w:val="baseline"/>
      </w:rPr>
    </w:lvl>
    <w:lvl w:ilvl="6" w:tplc="1530426C">
      <w:start w:val="1"/>
      <w:numFmt w:val="bullet"/>
      <w:lvlText w:val="•"/>
      <w:lvlJc w:val="left"/>
      <w:pPr>
        <w:ind w:left="5180"/>
      </w:pPr>
      <w:rPr>
        <w:rFonts w:ascii="Times New Roman" w:eastAsia="Times New Roman" w:hAnsi="Times New Roman"/>
        <w:b w:val="0"/>
        <w:i w:val="0"/>
        <w:strike w:val="0"/>
        <w:dstrike w:val="0"/>
        <w:color w:val="000000"/>
        <w:sz w:val="24"/>
        <w:u w:val="none" w:color="000000"/>
        <w:vertAlign w:val="baseline"/>
      </w:rPr>
    </w:lvl>
    <w:lvl w:ilvl="7" w:tplc="7462726C">
      <w:start w:val="1"/>
      <w:numFmt w:val="bullet"/>
      <w:lvlText w:val="o"/>
      <w:lvlJc w:val="left"/>
      <w:pPr>
        <w:ind w:left="5900"/>
      </w:pPr>
      <w:rPr>
        <w:rFonts w:ascii="Times New Roman" w:eastAsia="Times New Roman" w:hAnsi="Times New Roman"/>
        <w:b w:val="0"/>
        <w:i w:val="0"/>
        <w:strike w:val="0"/>
        <w:dstrike w:val="0"/>
        <w:color w:val="000000"/>
        <w:sz w:val="24"/>
        <w:u w:val="none" w:color="000000"/>
        <w:vertAlign w:val="baseline"/>
      </w:rPr>
    </w:lvl>
    <w:lvl w:ilvl="8" w:tplc="032E37FA">
      <w:start w:val="1"/>
      <w:numFmt w:val="bullet"/>
      <w:lvlText w:val="▪"/>
      <w:lvlJc w:val="left"/>
      <w:pPr>
        <w:ind w:left="6620"/>
      </w:pPr>
      <w:rPr>
        <w:rFonts w:ascii="Times New Roman" w:eastAsia="Times New Roman" w:hAnsi="Times New Roman"/>
        <w:b w:val="0"/>
        <w:i w:val="0"/>
        <w:strike w:val="0"/>
        <w:dstrike w:val="0"/>
        <w:color w:val="000000"/>
        <w:sz w:val="24"/>
        <w:u w:val="none" w:color="000000"/>
        <w:vertAlign w:val="baseline"/>
      </w:rPr>
    </w:lvl>
  </w:abstractNum>
  <w:abstractNum w:abstractNumId="5" w15:restartNumberingAfterBreak="0">
    <w:nsid w:val="3A5D5159"/>
    <w:multiLevelType w:val="hybridMultilevel"/>
    <w:tmpl w:val="0E4E3D88"/>
    <w:lvl w:ilvl="0" w:tplc="F514C164">
      <w:start w:val="1"/>
      <w:numFmt w:val="lowerLetter"/>
      <w:lvlText w:val="%1)"/>
      <w:lvlJc w:val="left"/>
      <w:pPr>
        <w:ind w:left="363"/>
      </w:pPr>
      <w:rPr>
        <w:rFonts w:ascii="Times New Roman" w:eastAsia="Times New Roman" w:hAnsi="Times New Roman" w:cs="Times New Roman"/>
        <w:b w:val="0"/>
        <w:i w:val="0"/>
        <w:strike w:val="0"/>
        <w:dstrike w:val="0"/>
        <w:color w:val="000000"/>
        <w:sz w:val="22"/>
        <w:u w:val="none" w:color="000000"/>
        <w:vertAlign w:val="baseline"/>
      </w:rPr>
    </w:lvl>
    <w:lvl w:ilvl="1" w:tplc="89F4F22A">
      <w:start w:val="1"/>
      <w:numFmt w:val="lowerLetter"/>
      <w:lvlText w:val="%2"/>
      <w:lvlJc w:val="left"/>
      <w:pPr>
        <w:ind w:left="1205"/>
      </w:pPr>
      <w:rPr>
        <w:rFonts w:ascii="Times New Roman" w:eastAsia="Times New Roman" w:hAnsi="Times New Roman" w:cs="Times New Roman"/>
        <w:b w:val="0"/>
        <w:i w:val="0"/>
        <w:strike w:val="0"/>
        <w:dstrike w:val="0"/>
        <w:color w:val="000000"/>
        <w:sz w:val="22"/>
        <w:u w:val="none" w:color="000000"/>
        <w:vertAlign w:val="baseline"/>
      </w:rPr>
    </w:lvl>
    <w:lvl w:ilvl="2" w:tplc="FB6AA390">
      <w:start w:val="1"/>
      <w:numFmt w:val="lowerRoman"/>
      <w:lvlText w:val="%3"/>
      <w:lvlJc w:val="left"/>
      <w:pPr>
        <w:ind w:left="1925"/>
      </w:pPr>
      <w:rPr>
        <w:rFonts w:ascii="Times New Roman" w:eastAsia="Times New Roman" w:hAnsi="Times New Roman" w:cs="Times New Roman"/>
        <w:b w:val="0"/>
        <w:i w:val="0"/>
        <w:strike w:val="0"/>
        <w:dstrike w:val="0"/>
        <w:color w:val="000000"/>
        <w:sz w:val="22"/>
        <w:u w:val="none" w:color="000000"/>
        <w:vertAlign w:val="baseline"/>
      </w:rPr>
    </w:lvl>
    <w:lvl w:ilvl="3" w:tplc="34948132">
      <w:start w:val="1"/>
      <w:numFmt w:val="decimal"/>
      <w:lvlText w:val="%4"/>
      <w:lvlJc w:val="left"/>
      <w:pPr>
        <w:ind w:left="2645"/>
      </w:pPr>
      <w:rPr>
        <w:rFonts w:ascii="Times New Roman" w:eastAsia="Times New Roman" w:hAnsi="Times New Roman" w:cs="Times New Roman"/>
        <w:b w:val="0"/>
        <w:i w:val="0"/>
        <w:strike w:val="0"/>
        <w:dstrike w:val="0"/>
        <w:color w:val="000000"/>
        <w:sz w:val="22"/>
        <w:u w:val="none" w:color="000000"/>
        <w:vertAlign w:val="baseline"/>
      </w:rPr>
    </w:lvl>
    <w:lvl w:ilvl="4" w:tplc="B9E8B352">
      <w:start w:val="1"/>
      <w:numFmt w:val="lowerLetter"/>
      <w:lvlText w:val="%5"/>
      <w:lvlJc w:val="left"/>
      <w:pPr>
        <w:ind w:left="3365"/>
      </w:pPr>
      <w:rPr>
        <w:rFonts w:ascii="Times New Roman" w:eastAsia="Times New Roman" w:hAnsi="Times New Roman" w:cs="Times New Roman"/>
        <w:b w:val="0"/>
        <w:i w:val="0"/>
        <w:strike w:val="0"/>
        <w:dstrike w:val="0"/>
        <w:color w:val="000000"/>
        <w:sz w:val="22"/>
        <w:u w:val="none" w:color="000000"/>
        <w:vertAlign w:val="baseline"/>
      </w:rPr>
    </w:lvl>
    <w:lvl w:ilvl="5" w:tplc="FB46566E">
      <w:start w:val="1"/>
      <w:numFmt w:val="lowerRoman"/>
      <w:lvlText w:val="%6"/>
      <w:lvlJc w:val="left"/>
      <w:pPr>
        <w:ind w:left="4085"/>
      </w:pPr>
      <w:rPr>
        <w:rFonts w:ascii="Times New Roman" w:eastAsia="Times New Roman" w:hAnsi="Times New Roman" w:cs="Times New Roman"/>
        <w:b w:val="0"/>
        <w:i w:val="0"/>
        <w:strike w:val="0"/>
        <w:dstrike w:val="0"/>
        <w:color w:val="000000"/>
        <w:sz w:val="22"/>
        <w:u w:val="none" w:color="000000"/>
        <w:vertAlign w:val="baseline"/>
      </w:rPr>
    </w:lvl>
    <w:lvl w:ilvl="6" w:tplc="44B65236">
      <w:start w:val="1"/>
      <w:numFmt w:val="decimal"/>
      <w:lvlText w:val="%7"/>
      <w:lvlJc w:val="left"/>
      <w:pPr>
        <w:ind w:left="4805"/>
      </w:pPr>
      <w:rPr>
        <w:rFonts w:ascii="Times New Roman" w:eastAsia="Times New Roman" w:hAnsi="Times New Roman" w:cs="Times New Roman"/>
        <w:b w:val="0"/>
        <w:i w:val="0"/>
        <w:strike w:val="0"/>
        <w:dstrike w:val="0"/>
        <w:color w:val="000000"/>
        <w:sz w:val="22"/>
        <w:u w:val="none" w:color="000000"/>
        <w:vertAlign w:val="baseline"/>
      </w:rPr>
    </w:lvl>
    <w:lvl w:ilvl="7" w:tplc="4C90C5CC">
      <w:start w:val="1"/>
      <w:numFmt w:val="lowerLetter"/>
      <w:lvlText w:val="%8"/>
      <w:lvlJc w:val="left"/>
      <w:pPr>
        <w:ind w:left="5525"/>
      </w:pPr>
      <w:rPr>
        <w:rFonts w:ascii="Times New Roman" w:eastAsia="Times New Roman" w:hAnsi="Times New Roman" w:cs="Times New Roman"/>
        <w:b w:val="0"/>
        <w:i w:val="0"/>
        <w:strike w:val="0"/>
        <w:dstrike w:val="0"/>
        <w:color w:val="000000"/>
        <w:sz w:val="22"/>
        <w:u w:val="none" w:color="000000"/>
        <w:vertAlign w:val="baseline"/>
      </w:rPr>
    </w:lvl>
    <w:lvl w:ilvl="8" w:tplc="D2C8F1AC">
      <w:start w:val="1"/>
      <w:numFmt w:val="lowerRoman"/>
      <w:lvlText w:val="%9"/>
      <w:lvlJc w:val="left"/>
      <w:pPr>
        <w:ind w:left="6245"/>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6" w15:restartNumberingAfterBreak="0">
    <w:nsid w:val="42D76C1D"/>
    <w:multiLevelType w:val="hybridMultilevel"/>
    <w:tmpl w:val="B14AFD8C"/>
    <w:lvl w:ilvl="0" w:tplc="51C8D924">
      <w:numFmt w:val="bullet"/>
      <w:lvlText w:val="-"/>
      <w:lvlJc w:val="left"/>
      <w:pPr>
        <w:ind w:left="485" w:hanging="360"/>
      </w:pPr>
      <w:rPr>
        <w:rFonts w:ascii="Arial" w:eastAsia="Times New Roman" w:hAnsi="Arial" w:hint="default"/>
      </w:rPr>
    </w:lvl>
    <w:lvl w:ilvl="1" w:tplc="04100003" w:tentative="1">
      <w:start w:val="1"/>
      <w:numFmt w:val="bullet"/>
      <w:lvlText w:val="o"/>
      <w:lvlJc w:val="left"/>
      <w:pPr>
        <w:ind w:left="1205" w:hanging="360"/>
      </w:pPr>
      <w:rPr>
        <w:rFonts w:ascii="Courier New" w:hAnsi="Courier New" w:hint="default"/>
      </w:rPr>
    </w:lvl>
    <w:lvl w:ilvl="2" w:tplc="04100005" w:tentative="1">
      <w:start w:val="1"/>
      <w:numFmt w:val="bullet"/>
      <w:lvlText w:val=""/>
      <w:lvlJc w:val="left"/>
      <w:pPr>
        <w:ind w:left="1925" w:hanging="360"/>
      </w:pPr>
      <w:rPr>
        <w:rFonts w:ascii="Wingdings" w:hAnsi="Wingdings" w:hint="default"/>
      </w:rPr>
    </w:lvl>
    <w:lvl w:ilvl="3" w:tplc="04100001" w:tentative="1">
      <w:start w:val="1"/>
      <w:numFmt w:val="bullet"/>
      <w:lvlText w:val=""/>
      <w:lvlJc w:val="left"/>
      <w:pPr>
        <w:ind w:left="2645" w:hanging="360"/>
      </w:pPr>
      <w:rPr>
        <w:rFonts w:ascii="Symbol" w:hAnsi="Symbol" w:hint="default"/>
      </w:rPr>
    </w:lvl>
    <w:lvl w:ilvl="4" w:tplc="04100003" w:tentative="1">
      <w:start w:val="1"/>
      <w:numFmt w:val="bullet"/>
      <w:lvlText w:val="o"/>
      <w:lvlJc w:val="left"/>
      <w:pPr>
        <w:ind w:left="3365" w:hanging="360"/>
      </w:pPr>
      <w:rPr>
        <w:rFonts w:ascii="Courier New" w:hAnsi="Courier New" w:hint="default"/>
      </w:rPr>
    </w:lvl>
    <w:lvl w:ilvl="5" w:tplc="04100005" w:tentative="1">
      <w:start w:val="1"/>
      <w:numFmt w:val="bullet"/>
      <w:lvlText w:val=""/>
      <w:lvlJc w:val="left"/>
      <w:pPr>
        <w:ind w:left="4085" w:hanging="360"/>
      </w:pPr>
      <w:rPr>
        <w:rFonts w:ascii="Wingdings" w:hAnsi="Wingdings" w:hint="default"/>
      </w:rPr>
    </w:lvl>
    <w:lvl w:ilvl="6" w:tplc="04100001" w:tentative="1">
      <w:start w:val="1"/>
      <w:numFmt w:val="bullet"/>
      <w:lvlText w:val=""/>
      <w:lvlJc w:val="left"/>
      <w:pPr>
        <w:ind w:left="4805" w:hanging="360"/>
      </w:pPr>
      <w:rPr>
        <w:rFonts w:ascii="Symbol" w:hAnsi="Symbol" w:hint="default"/>
      </w:rPr>
    </w:lvl>
    <w:lvl w:ilvl="7" w:tplc="04100003" w:tentative="1">
      <w:start w:val="1"/>
      <w:numFmt w:val="bullet"/>
      <w:lvlText w:val="o"/>
      <w:lvlJc w:val="left"/>
      <w:pPr>
        <w:ind w:left="5525" w:hanging="360"/>
      </w:pPr>
      <w:rPr>
        <w:rFonts w:ascii="Courier New" w:hAnsi="Courier New" w:hint="default"/>
      </w:rPr>
    </w:lvl>
    <w:lvl w:ilvl="8" w:tplc="04100005" w:tentative="1">
      <w:start w:val="1"/>
      <w:numFmt w:val="bullet"/>
      <w:lvlText w:val=""/>
      <w:lvlJc w:val="left"/>
      <w:pPr>
        <w:ind w:left="6245" w:hanging="360"/>
      </w:pPr>
      <w:rPr>
        <w:rFonts w:ascii="Wingdings" w:hAnsi="Wingdings" w:hint="default"/>
      </w:rPr>
    </w:lvl>
  </w:abstractNum>
  <w:abstractNum w:abstractNumId="7" w15:restartNumberingAfterBreak="0">
    <w:nsid w:val="4629664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255D5B"/>
    <w:multiLevelType w:val="hybridMultilevel"/>
    <w:tmpl w:val="8900551E"/>
    <w:lvl w:ilvl="0" w:tplc="01C65468">
      <w:numFmt w:val="bullet"/>
      <w:lvlText w:val="-"/>
      <w:lvlJc w:val="left"/>
      <w:pPr>
        <w:tabs>
          <w:tab w:val="num" w:pos="360"/>
        </w:tabs>
        <w:ind w:left="36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E8175C"/>
    <w:multiLevelType w:val="hybridMultilevel"/>
    <w:tmpl w:val="BBEA9BEA"/>
    <w:lvl w:ilvl="0" w:tplc="5566938C">
      <w:start w:val="1"/>
      <w:numFmt w:val="bullet"/>
      <w:lvlText w:val=""/>
      <w:lvlJc w:val="left"/>
      <w:pPr>
        <w:ind w:left="845" w:hanging="360"/>
      </w:pPr>
      <w:rPr>
        <w:rFonts w:ascii="Symbol" w:hAnsi="Symbol" w:hint="default"/>
      </w:rPr>
    </w:lvl>
    <w:lvl w:ilvl="1" w:tplc="04100003" w:tentative="1">
      <w:start w:val="1"/>
      <w:numFmt w:val="bullet"/>
      <w:lvlText w:val="o"/>
      <w:lvlJc w:val="left"/>
      <w:pPr>
        <w:ind w:left="1565" w:hanging="360"/>
      </w:pPr>
      <w:rPr>
        <w:rFonts w:ascii="Courier New" w:hAnsi="Courier New" w:hint="default"/>
      </w:rPr>
    </w:lvl>
    <w:lvl w:ilvl="2" w:tplc="04100005" w:tentative="1">
      <w:start w:val="1"/>
      <w:numFmt w:val="bullet"/>
      <w:lvlText w:val=""/>
      <w:lvlJc w:val="left"/>
      <w:pPr>
        <w:ind w:left="2285" w:hanging="360"/>
      </w:pPr>
      <w:rPr>
        <w:rFonts w:ascii="Wingdings" w:hAnsi="Wingdings" w:hint="default"/>
      </w:rPr>
    </w:lvl>
    <w:lvl w:ilvl="3" w:tplc="04100001" w:tentative="1">
      <w:start w:val="1"/>
      <w:numFmt w:val="bullet"/>
      <w:lvlText w:val=""/>
      <w:lvlJc w:val="left"/>
      <w:pPr>
        <w:ind w:left="3005" w:hanging="360"/>
      </w:pPr>
      <w:rPr>
        <w:rFonts w:ascii="Symbol" w:hAnsi="Symbol" w:hint="default"/>
      </w:rPr>
    </w:lvl>
    <w:lvl w:ilvl="4" w:tplc="04100003" w:tentative="1">
      <w:start w:val="1"/>
      <w:numFmt w:val="bullet"/>
      <w:lvlText w:val="o"/>
      <w:lvlJc w:val="left"/>
      <w:pPr>
        <w:ind w:left="3725" w:hanging="360"/>
      </w:pPr>
      <w:rPr>
        <w:rFonts w:ascii="Courier New" w:hAnsi="Courier New" w:hint="default"/>
      </w:rPr>
    </w:lvl>
    <w:lvl w:ilvl="5" w:tplc="04100005" w:tentative="1">
      <w:start w:val="1"/>
      <w:numFmt w:val="bullet"/>
      <w:lvlText w:val=""/>
      <w:lvlJc w:val="left"/>
      <w:pPr>
        <w:ind w:left="4445" w:hanging="360"/>
      </w:pPr>
      <w:rPr>
        <w:rFonts w:ascii="Wingdings" w:hAnsi="Wingdings" w:hint="default"/>
      </w:rPr>
    </w:lvl>
    <w:lvl w:ilvl="6" w:tplc="04100001" w:tentative="1">
      <w:start w:val="1"/>
      <w:numFmt w:val="bullet"/>
      <w:lvlText w:val=""/>
      <w:lvlJc w:val="left"/>
      <w:pPr>
        <w:ind w:left="5165" w:hanging="360"/>
      </w:pPr>
      <w:rPr>
        <w:rFonts w:ascii="Symbol" w:hAnsi="Symbol" w:hint="default"/>
      </w:rPr>
    </w:lvl>
    <w:lvl w:ilvl="7" w:tplc="04100003" w:tentative="1">
      <w:start w:val="1"/>
      <w:numFmt w:val="bullet"/>
      <w:lvlText w:val="o"/>
      <w:lvlJc w:val="left"/>
      <w:pPr>
        <w:ind w:left="5885" w:hanging="360"/>
      </w:pPr>
      <w:rPr>
        <w:rFonts w:ascii="Courier New" w:hAnsi="Courier New" w:hint="default"/>
      </w:rPr>
    </w:lvl>
    <w:lvl w:ilvl="8" w:tplc="04100005" w:tentative="1">
      <w:start w:val="1"/>
      <w:numFmt w:val="bullet"/>
      <w:lvlText w:val=""/>
      <w:lvlJc w:val="left"/>
      <w:pPr>
        <w:ind w:left="6605" w:hanging="360"/>
      </w:pPr>
      <w:rPr>
        <w:rFonts w:ascii="Wingdings" w:hAnsi="Wingdings" w:hint="default"/>
      </w:rPr>
    </w:lvl>
  </w:abstractNum>
  <w:abstractNum w:abstractNumId="10" w15:restartNumberingAfterBreak="0">
    <w:nsid w:val="5905528E"/>
    <w:multiLevelType w:val="hybridMultilevel"/>
    <w:tmpl w:val="CFA69EAC"/>
    <w:lvl w:ilvl="0" w:tplc="5566938C">
      <w:start w:val="1"/>
      <w:numFmt w:val="bullet"/>
      <w:lvlText w:val=""/>
      <w:lvlJc w:val="left"/>
      <w:pPr>
        <w:ind w:left="855" w:hanging="360"/>
      </w:pPr>
      <w:rPr>
        <w:rFonts w:ascii="Symbol" w:hAnsi="Symbol" w:hint="default"/>
      </w:rPr>
    </w:lvl>
    <w:lvl w:ilvl="1" w:tplc="04100003" w:tentative="1">
      <w:start w:val="1"/>
      <w:numFmt w:val="bullet"/>
      <w:lvlText w:val="o"/>
      <w:lvlJc w:val="left"/>
      <w:pPr>
        <w:ind w:left="1575" w:hanging="360"/>
      </w:pPr>
      <w:rPr>
        <w:rFonts w:ascii="Courier New" w:hAnsi="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11" w15:restartNumberingAfterBreak="0">
    <w:nsid w:val="5CF03230"/>
    <w:multiLevelType w:val="hybridMultilevel"/>
    <w:tmpl w:val="4030E910"/>
    <w:lvl w:ilvl="0" w:tplc="556693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0A3D2B"/>
    <w:multiLevelType w:val="hybridMultilevel"/>
    <w:tmpl w:val="C11CFB86"/>
    <w:lvl w:ilvl="0" w:tplc="D7D6E5C8">
      <w:start w:val="1"/>
      <w:numFmt w:val="bullet"/>
      <w:lvlText w:val="-"/>
      <w:lvlJc w:val="left"/>
      <w:pPr>
        <w:ind w:left="135"/>
      </w:pPr>
      <w:rPr>
        <w:rFonts w:ascii="Times New Roman" w:eastAsia="Times New Roman" w:hAnsi="Times New Roman"/>
        <w:b w:val="0"/>
        <w:i w:val="0"/>
        <w:strike w:val="0"/>
        <w:dstrike w:val="0"/>
        <w:color w:val="000000"/>
        <w:sz w:val="22"/>
        <w:u w:val="none" w:color="000000"/>
        <w:vertAlign w:val="baseline"/>
      </w:rPr>
    </w:lvl>
    <w:lvl w:ilvl="1" w:tplc="CBEC9F6C">
      <w:start w:val="1"/>
      <w:numFmt w:val="bullet"/>
      <w:lvlText w:val="o"/>
      <w:lvlJc w:val="left"/>
      <w:pPr>
        <w:ind w:left="1205"/>
      </w:pPr>
      <w:rPr>
        <w:rFonts w:ascii="Times New Roman" w:eastAsia="Times New Roman" w:hAnsi="Times New Roman"/>
        <w:b w:val="0"/>
        <w:i w:val="0"/>
        <w:strike w:val="0"/>
        <w:dstrike w:val="0"/>
        <w:color w:val="000000"/>
        <w:sz w:val="22"/>
        <w:u w:val="none" w:color="000000"/>
        <w:vertAlign w:val="baseline"/>
      </w:rPr>
    </w:lvl>
    <w:lvl w:ilvl="2" w:tplc="9A448832">
      <w:start w:val="1"/>
      <w:numFmt w:val="bullet"/>
      <w:lvlText w:val="▪"/>
      <w:lvlJc w:val="left"/>
      <w:pPr>
        <w:ind w:left="1925"/>
      </w:pPr>
      <w:rPr>
        <w:rFonts w:ascii="Times New Roman" w:eastAsia="Times New Roman" w:hAnsi="Times New Roman"/>
        <w:b w:val="0"/>
        <w:i w:val="0"/>
        <w:strike w:val="0"/>
        <w:dstrike w:val="0"/>
        <w:color w:val="000000"/>
        <w:sz w:val="22"/>
        <w:u w:val="none" w:color="000000"/>
        <w:vertAlign w:val="baseline"/>
      </w:rPr>
    </w:lvl>
    <w:lvl w:ilvl="3" w:tplc="8DF46C80">
      <w:start w:val="1"/>
      <w:numFmt w:val="bullet"/>
      <w:lvlText w:val="•"/>
      <w:lvlJc w:val="left"/>
      <w:pPr>
        <w:ind w:left="2645"/>
      </w:pPr>
      <w:rPr>
        <w:rFonts w:ascii="Times New Roman" w:eastAsia="Times New Roman" w:hAnsi="Times New Roman"/>
        <w:b w:val="0"/>
        <w:i w:val="0"/>
        <w:strike w:val="0"/>
        <w:dstrike w:val="0"/>
        <w:color w:val="000000"/>
        <w:sz w:val="22"/>
        <w:u w:val="none" w:color="000000"/>
        <w:vertAlign w:val="baseline"/>
      </w:rPr>
    </w:lvl>
    <w:lvl w:ilvl="4" w:tplc="08BC7F4A">
      <w:start w:val="1"/>
      <w:numFmt w:val="bullet"/>
      <w:lvlText w:val="o"/>
      <w:lvlJc w:val="left"/>
      <w:pPr>
        <w:ind w:left="3365"/>
      </w:pPr>
      <w:rPr>
        <w:rFonts w:ascii="Times New Roman" w:eastAsia="Times New Roman" w:hAnsi="Times New Roman"/>
        <w:b w:val="0"/>
        <w:i w:val="0"/>
        <w:strike w:val="0"/>
        <w:dstrike w:val="0"/>
        <w:color w:val="000000"/>
        <w:sz w:val="22"/>
        <w:u w:val="none" w:color="000000"/>
        <w:vertAlign w:val="baseline"/>
      </w:rPr>
    </w:lvl>
    <w:lvl w:ilvl="5" w:tplc="D05E38CC">
      <w:start w:val="1"/>
      <w:numFmt w:val="bullet"/>
      <w:lvlText w:val="▪"/>
      <w:lvlJc w:val="left"/>
      <w:pPr>
        <w:ind w:left="4085"/>
      </w:pPr>
      <w:rPr>
        <w:rFonts w:ascii="Times New Roman" w:eastAsia="Times New Roman" w:hAnsi="Times New Roman"/>
        <w:b w:val="0"/>
        <w:i w:val="0"/>
        <w:strike w:val="0"/>
        <w:dstrike w:val="0"/>
        <w:color w:val="000000"/>
        <w:sz w:val="22"/>
        <w:u w:val="none" w:color="000000"/>
        <w:vertAlign w:val="baseline"/>
      </w:rPr>
    </w:lvl>
    <w:lvl w:ilvl="6" w:tplc="375C1D2A">
      <w:start w:val="1"/>
      <w:numFmt w:val="bullet"/>
      <w:lvlText w:val="•"/>
      <w:lvlJc w:val="left"/>
      <w:pPr>
        <w:ind w:left="4805"/>
      </w:pPr>
      <w:rPr>
        <w:rFonts w:ascii="Times New Roman" w:eastAsia="Times New Roman" w:hAnsi="Times New Roman"/>
        <w:b w:val="0"/>
        <w:i w:val="0"/>
        <w:strike w:val="0"/>
        <w:dstrike w:val="0"/>
        <w:color w:val="000000"/>
        <w:sz w:val="22"/>
        <w:u w:val="none" w:color="000000"/>
        <w:vertAlign w:val="baseline"/>
      </w:rPr>
    </w:lvl>
    <w:lvl w:ilvl="7" w:tplc="4A60968E">
      <w:start w:val="1"/>
      <w:numFmt w:val="bullet"/>
      <w:lvlText w:val="o"/>
      <w:lvlJc w:val="left"/>
      <w:pPr>
        <w:ind w:left="5525"/>
      </w:pPr>
      <w:rPr>
        <w:rFonts w:ascii="Times New Roman" w:eastAsia="Times New Roman" w:hAnsi="Times New Roman"/>
        <w:b w:val="0"/>
        <w:i w:val="0"/>
        <w:strike w:val="0"/>
        <w:dstrike w:val="0"/>
        <w:color w:val="000000"/>
        <w:sz w:val="22"/>
        <w:u w:val="none" w:color="000000"/>
        <w:vertAlign w:val="baseline"/>
      </w:rPr>
    </w:lvl>
    <w:lvl w:ilvl="8" w:tplc="4D24E232">
      <w:start w:val="1"/>
      <w:numFmt w:val="bullet"/>
      <w:lvlText w:val="▪"/>
      <w:lvlJc w:val="left"/>
      <w:pPr>
        <w:ind w:left="6245"/>
      </w:pPr>
      <w:rPr>
        <w:rFonts w:ascii="Times New Roman" w:eastAsia="Times New Roman" w:hAnsi="Times New Roman"/>
        <w:b w:val="0"/>
        <w:i w:val="0"/>
        <w:strike w:val="0"/>
        <w:dstrike w:val="0"/>
        <w:color w:val="000000"/>
        <w:sz w:val="22"/>
        <w:u w:val="none" w:color="000000"/>
        <w:vertAlign w:val="baseline"/>
      </w:rPr>
    </w:lvl>
  </w:abstractNum>
  <w:num w:numId="1">
    <w:abstractNumId w:val="2"/>
  </w:num>
  <w:num w:numId="2">
    <w:abstractNumId w:val="5"/>
  </w:num>
  <w:num w:numId="3">
    <w:abstractNumId w:val="12"/>
  </w:num>
  <w:num w:numId="4">
    <w:abstractNumId w:val="1"/>
  </w:num>
  <w:num w:numId="5">
    <w:abstractNumId w:val="4"/>
  </w:num>
  <w:num w:numId="6">
    <w:abstractNumId w:val="9"/>
  </w:num>
  <w:num w:numId="7">
    <w:abstractNumId w:val="11"/>
  </w:num>
  <w:num w:numId="8">
    <w:abstractNumId w:val="3"/>
  </w:num>
  <w:num w:numId="9">
    <w:abstractNumId w:val="7"/>
  </w:num>
  <w:num w:numId="10">
    <w:abstractNumId w:val="10"/>
  </w:num>
  <w:num w:numId="11">
    <w:abstractNumId w:val="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F6"/>
    <w:rsid w:val="00047A10"/>
    <w:rsid w:val="00080944"/>
    <w:rsid w:val="000811DF"/>
    <w:rsid w:val="000B1D95"/>
    <w:rsid w:val="000E4146"/>
    <w:rsid w:val="001070FA"/>
    <w:rsid w:val="00137ED3"/>
    <w:rsid w:val="001D025F"/>
    <w:rsid w:val="00257C98"/>
    <w:rsid w:val="002E4C0A"/>
    <w:rsid w:val="002E6E22"/>
    <w:rsid w:val="003008FC"/>
    <w:rsid w:val="00363401"/>
    <w:rsid w:val="003C31CE"/>
    <w:rsid w:val="00531B5B"/>
    <w:rsid w:val="00554585"/>
    <w:rsid w:val="005836F6"/>
    <w:rsid w:val="005A7812"/>
    <w:rsid w:val="005F092B"/>
    <w:rsid w:val="00624A85"/>
    <w:rsid w:val="006F0BBE"/>
    <w:rsid w:val="00736498"/>
    <w:rsid w:val="00736755"/>
    <w:rsid w:val="00752DFA"/>
    <w:rsid w:val="00872AB3"/>
    <w:rsid w:val="009C0B98"/>
    <w:rsid w:val="00A04776"/>
    <w:rsid w:val="00A07322"/>
    <w:rsid w:val="00A36E3C"/>
    <w:rsid w:val="00A37F1B"/>
    <w:rsid w:val="00A54312"/>
    <w:rsid w:val="00AA01D4"/>
    <w:rsid w:val="00B55EB9"/>
    <w:rsid w:val="00BE4A87"/>
    <w:rsid w:val="00C850EF"/>
    <w:rsid w:val="00CE6C93"/>
    <w:rsid w:val="00E169C9"/>
    <w:rsid w:val="00E56605"/>
    <w:rsid w:val="00E63EE2"/>
    <w:rsid w:val="00E8130F"/>
    <w:rsid w:val="00EF7FE0"/>
    <w:rsid w:val="00F66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F3F67"/>
  <w14:defaultImageDpi w14:val="0"/>
  <w15:docId w15:val="{C115076F-3717-4B40-BA6E-BCFD5A81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40" w:line="281" w:lineRule="auto"/>
      <w:ind w:left="135" w:hanging="10"/>
      <w:jc w:val="both"/>
    </w:pPr>
    <w:rPr>
      <w:rFonts w:ascii="Times New Roman" w:hAnsi="Times New Roman"/>
      <w:color w:val="000000"/>
    </w:rPr>
  </w:style>
  <w:style w:type="paragraph" w:styleId="Titolo1">
    <w:name w:val="heading 1"/>
    <w:basedOn w:val="Normale"/>
    <w:next w:val="Normale"/>
    <w:link w:val="Titolo1Carattere"/>
    <w:uiPriority w:val="9"/>
    <w:unhideWhenUsed/>
    <w:qFormat/>
    <w:pPr>
      <w:keepNext/>
      <w:keepLines/>
      <w:spacing w:after="495" w:line="240" w:lineRule="auto"/>
      <w:ind w:left="0" w:right="454" w:firstLine="0"/>
      <w:jc w:val="right"/>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imes New Roman" w:hAnsi="Times New Roman" w:cs="Times New Roman"/>
      <w:b/>
      <w:color w:val="000000"/>
      <w:sz w:val="22"/>
    </w:rPr>
  </w:style>
  <w:style w:type="paragraph" w:styleId="Paragrafoelenco">
    <w:name w:val="List Paragraph"/>
    <w:basedOn w:val="Normale"/>
    <w:uiPriority w:val="34"/>
    <w:qFormat/>
    <w:rsid w:val="00A07322"/>
    <w:pPr>
      <w:ind w:left="720"/>
      <w:contextualSpacing/>
    </w:pPr>
  </w:style>
  <w:style w:type="table" w:styleId="Grigliatabella">
    <w:name w:val="Table Grid"/>
    <w:basedOn w:val="Tabellanormale"/>
    <w:uiPriority w:val="39"/>
    <w:rsid w:val="00A36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0954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393</Words>
  <Characters>2244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Comune di Savigliano</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bottazzi</dc:creator>
  <cp:keywords/>
  <dc:description/>
  <cp:lastModifiedBy>Enzo Romano</cp:lastModifiedBy>
  <cp:revision>7</cp:revision>
  <dcterms:created xsi:type="dcterms:W3CDTF">2026-04-20T10:25:00Z</dcterms:created>
  <dcterms:modified xsi:type="dcterms:W3CDTF">2026-06-11T07:58:00Z</dcterms:modified>
</cp:coreProperties>
</file>